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7AC18" w14:textId="77777777" w:rsidR="0037041C" w:rsidRPr="0037041C" w:rsidRDefault="0037041C" w:rsidP="0037041C">
      <w:pPr>
        <w:spacing w:line="480" w:lineRule="auto"/>
        <w:jc w:val="center"/>
        <w:rPr>
          <w:rFonts w:ascii="Times New Roman" w:hAnsi="Times New Roman" w:cs="Times New Roman"/>
          <w:sz w:val="24"/>
          <w:szCs w:val="24"/>
        </w:rPr>
      </w:pPr>
    </w:p>
    <w:p w14:paraId="3C0AEA71" w14:textId="77777777" w:rsidR="0037041C" w:rsidRPr="0037041C" w:rsidRDefault="0037041C" w:rsidP="0037041C">
      <w:pPr>
        <w:spacing w:line="480" w:lineRule="auto"/>
        <w:jc w:val="center"/>
        <w:rPr>
          <w:rFonts w:ascii="Times New Roman" w:hAnsi="Times New Roman" w:cs="Times New Roman"/>
          <w:sz w:val="24"/>
          <w:szCs w:val="24"/>
        </w:rPr>
      </w:pPr>
    </w:p>
    <w:p w14:paraId="2BA52BC0" w14:textId="2FA11631" w:rsidR="0037041C" w:rsidRDefault="0037041C" w:rsidP="0037041C">
      <w:pPr>
        <w:spacing w:line="480" w:lineRule="auto"/>
        <w:jc w:val="center"/>
        <w:rPr>
          <w:rFonts w:ascii="Times New Roman" w:hAnsi="Times New Roman" w:cs="Times New Roman"/>
          <w:sz w:val="24"/>
          <w:szCs w:val="24"/>
        </w:rPr>
      </w:pPr>
    </w:p>
    <w:p w14:paraId="51DD2872" w14:textId="77777777" w:rsidR="0037041C" w:rsidRPr="0037041C" w:rsidRDefault="0037041C" w:rsidP="0037041C">
      <w:pPr>
        <w:spacing w:line="480" w:lineRule="auto"/>
        <w:jc w:val="center"/>
        <w:rPr>
          <w:rFonts w:ascii="Times New Roman" w:hAnsi="Times New Roman" w:cs="Times New Roman"/>
          <w:sz w:val="24"/>
          <w:szCs w:val="24"/>
        </w:rPr>
      </w:pPr>
    </w:p>
    <w:p w14:paraId="6DE8BF74" w14:textId="77777777" w:rsidR="0037041C" w:rsidRPr="0037041C" w:rsidRDefault="0037041C" w:rsidP="0037041C">
      <w:pPr>
        <w:spacing w:line="480" w:lineRule="auto"/>
        <w:jc w:val="center"/>
        <w:rPr>
          <w:rFonts w:ascii="Times New Roman" w:hAnsi="Times New Roman" w:cs="Times New Roman"/>
          <w:sz w:val="24"/>
          <w:szCs w:val="24"/>
        </w:rPr>
      </w:pPr>
    </w:p>
    <w:p w14:paraId="2B1D96C2" w14:textId="7A8C2808" w:rsidR="007950B2" w:rsidRPr="0037041C" w:rsidRDefault="009A0DDA" w:rsidP="0037041C">
      <w:pPr>
        <w:spacing w:line="480" w:lineRule="auto"/>
        <w:jc w:val="center"/>
        <w:rPr>
          <w:rFonts w:ascii="Times New Roman" w:hAnsi="Times New Roman" w:cs="Times New Roman"/>
          <w:sz w:val="24"/>
          <w:szCs w:val="24"/>
        </w:rPr>
      </w:pPr>
      <w:r w:rsidRPr="0037041C">
        <w:rPr>
          <w:rFonts w:ascii="Times New Roman" w:hAnsi="Times New Roman" w:cs="Times New Roman"/>
          <w:sz w:val="24"/>
          <w:szCs w:val="24"/>
        </w:rPr>
        <w:t>Research Proposal</w:t>
      </w:r>
    </w:p>
    <w:p w14:paraId="3F5F754A" w14:textId="77777777" w:rsidR="007950B2" w:rsidRPr="0037041C" w:rsidRDefault="00A7344A" w:rsidP="0037041C">
      <w:pPr>
        <w:spacing w:line="480" w:lineRule="auto"/>
        <w:jc w:val="center"/>
        <w:rPr>
          <w:rFonts w:ascii="Times New Roman" w:hAnsi="Times New Roman" w:cs="Times New Roman"/>
          <w:sz w:val="24"/>
          <w:szCs w:val="24"/>
        </w:rPr>
      </w:pPr>
      <w:r w:rsidRPr="0037041C">
        <w:rPr>
          <w:rFonts w:ascii="Times New Roman" w:hAnsi="Times New Roman" w:cs="Times New Roman"/>
          <w:sz w:val="24"/>
          <w:szCs w:val="24"/>
        </w:rPr>
        <w:t>Student’s Name</w:t>
      </w:r>
    </w:p>
    <w:p w14:paraId="7D55D7DB" w14:textId="77777777" w:rsidR="008768CB" w:rsidRPr="0037041C" w:rsidRDefault="007950B2" w:rsidP="0037041C">
      <w:pPr>
        <w:spacing w:line="480" w:lineRule="auto"/>
        <w:jc w:val="center"/>
        <w:rPr>
          <w:rFonts w:ascii="Times New Roman" w:hAnsi="Times New Roman" w:cs="Times New Roman"/>
          <w:sz w:val="24"/>
          <w:szCs w:val="24"/>
        </w:rPr>
      </w:pPr>
      <w:r w:rsidRPr="0037041C">
        <w:rPr>
          <w:rFonts w:ascii="Times New Roman" w:hAnsi="Times New Roman" w:cs="Times New Roman"/>
          <w:sz w:val="24"/>
          <w:szCs w:val="24"/>
        </w:rPr>
        <w:t>Institutional Affiliations</w:t>
      </w:r>
    </w:p>
    <w:p w14:paraId="56D7FDEB" w14:textId="77777777" w:rsidR="0037041C" w:rsidRDefault="0037041C" w:rsidP="003704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ECCB225" w14:textId="312E4348" w:rsidR="00EB7CB5" w:rsidRPr="0037041C" w:rsidRDefault="008B52F9"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lastRenderedPageBreak/>
        <w:t>Abstract</w:t>
      </w:r>
    </w:p>
    <w:p w14:paraId="50537F54" w14:textId="69D3274E" w:rsidR="004C2A4F" w:rsidRPr="0037041C" w:rsidRDefault="008B52F9" w:rsidP="0037041C">
      <w:pPr>
        <w:spacing w:line="480" w:lineRule="auto"/>
        <w:rPr>
          <w:rFonts w:ascii="Times New Roman" w:hAnsi="Times New Roman" w:cs="Times New Roman"/>
          <w:sz w:val="24"/>
          <w:szCs w:val="24"/>
        </w:rPr>
      </w:pPr>
      <w:r w:rsidRPr="0037041C">
        <w:rPr>
          <w:rFonts w:ascii="Times New Roman" w:hAnsi="Times New Roman" w:cs="Times New Roman"/>
          <w:sz w:val="24"/>
          <w:szCs w:val="24"/>
        </w:rPr>
        <w:t xml:space="preserve">Financial management is equivalent </w:t>
      </w:r>
      <w:r w:rsidR="0044226F" w:rsidRPr="0037041C">
        <w:rPr>
          <w:rFonts w:ascii="Times New Roman" w:hAnsi="Times New Roman" w:cs="Times New Roman"/>
          <w:sz w:val="24"/>
          <w:szCs w:val="24"/>
        </w:rPr>
        <w:t>to economic prosperity that every</w:t>
      </w:r>
      <w:r w:rsidRPr="0037041C">
        <w:rPr>
          <w:rFonts w:ascii="Times New Roman" w:hAnsi="Times New Roman" w:cs="Times New Roman"/>
          <w:sz w:val="24"/>
          <w:szCs w:val="24"/>
        </w:rPr>
        <w:t>one aims to attain. The history of African American community in relation to employment and financial literacy has been far below expectations even in mo</w:t>
      </w:r>
      <w:r w:rsidR="00CD38A6" w:rsidRPr="0037041C">
        <w:rPr>
          <w:rFonts w:ascii="Times New Roman" w:hAnsi="Times New Roman" w:cs="Times New Roman"/>
          <w:sz w:val="24"/>
          <w:szCs w:val="24"/>
        </w:rPr>
        <w:t>dern society</w:t>
      </w:r>
      <w:r w:rsidRPr="0037041C">
        <w:rPr>
          <w:rFonts w:ascii="Times New Roman" w:hAnsi="Times New Roman" w:cs="Times New Roman"/>
          <w:sz w:val="24"/>
          <w:szCs w:val="24"/>
        </w:rPr>
        <w:t xml:space="preserve">. This research proposal aims to provide better financial practices in the society by </w:t>
      </w:r>
      <w:r w:rsidR="00CD38A6" w:rsidRPr="0037041C">
        <w:rPr>
          <w:rFonts w:ascii="Times New Roman" w:hAnsi="Times New Roman" w:cs="Times New Roman"/>
          <w:sz w:val="24"/>
          <w:szCs w:val="24"/>
        </w:rPr>
        <w:t>primarily</w:t>
      </w:r>
      <w:r w:rsidRPr="0037041C">
        <w:rPr>
          <w:rFonts w:ascii="Times New Roman" w:hAnsi="Times New Roman" w:cs="Times New Roman"/>
          <w:sz w:val="24"/>
          <w:szCs w:val="24"/>
        </w:rPr>
        <w:t xml:space="preserve"> looking at the hypothetical rationale on why the members of the African American community lag behind in the financial </w:t>
      </w:r>
      <w:r w:rsidR="00CD38A6" w:rsidRPr="0037041C">
        <w:rPr>
          <w:rFonts w:ascii="Times New Roman" w:hAnsi="Times New Roman" w:cs="Times New Roman"/>
          <w:sz w:val="24"/>
          <w:szCs w:val="24"/>
        </w:rPr>
        <w:t xml:space="preserve">literacy </w:t>
      </w:r>
      <w:r w:rsidRPr="0037041C">
        <w:rPr>
          <w:rFonts w:ascii="Times New Roman" w:hAnsi="Times New Roman" w:cs="Times New Roman"/>
          <w:sz w:val="24"/>
          <w:szCs w:val="24"/>
        </w:rPr>
        <w:t xml:space="preserve">indexing.  In comparison to other races, African Americans are lagging behind in </w:t>
      </w:r>
      <w:r w:rsidR="00CD38A6" w:rsidRPr="0037041C">
        <w:rPr>
          <w:rFonts w:ascii="Times New Roman" w:hAnsi="Times New Roman" w:cs="Times New Roman"/>
          <w:sz w:val="24"/>
          <w:szCs w:val="24"/>
        </w:rPr>
        <w:t xml:space="preserve">financial </w:t>
      </w:r>
      <w:r w:rsidRPr="0037041C">
        <w:rPr>
          <w:rFonts w:ascii="Times New Roman" w:hAnsi="Times New Roman" w:cs="Times New Roman"/>
          <w:sz w:val="24"/>
          <w:szCs w:val="24"/>
        </w:rPr>
        <w:t xml:space="preserve">knowledge </w:t>
      </w:r>
      <w:r w:rsidR="00CD38A6" w:rsidRPr="0037041C">
        <w:rPr>
          <w:rFonts w:ascii="Times New Roman" w:hAnsi="Times New Roman" w:cs="Times New Roman"/>
          <w:sz w:val="24"/>
          <w:szCs w:val="24"/>
        </w:rPr>
        <w:t>requisition</w:t>
      </w:r>
      <w:r w:rsidR="001D761C" w:rsidRPr="0037041C">
        <w:rPr>
          <w:rFonts w:ascii="Times New Roman" w:hAnsi="Times New Roman" w:cs="Times New Roman"/>
          <w:sz w:val="24"/>
          <w:szCs w:val="24"/>
        </w:rPr>
        <w:t>,</w:t>
      </w:r>
      <w:r w:rsidR="00CD38A6" w:rsidRPr="0037041C">
        <w:rPr>
          <w:rFonts w:ascii="Times New Roman" w:hAnsi="Times New Roman" w:cs="Times New Roman"/>
          <w:sz w:val="24"/>
          <w:szCs w:val="24"/>
        </w:rPr>
        <w:t xml:space="preserve"> therefore</w:t>
      </w:r>
      <w:r w:rsidRPr="0037041C">
        <w:rPr>
          <w:rFonts w:ascii="Times New Roman" w:hAnsi="Times New Roman" w:cs="Times New Roman"/>
          <w:sz w:val="24"/>
          <w:szCs w:val="24"/>
        </w:rPr>
        <w:t xml:space="preserve"> making financial decisions such as insurance and investment</w:t>
      </w:r>
      <w:r w:rsidR="00CD38A6" w:rsidRPr="0037041C">
        <w:rPr>
          <w:rFonts w:ascii="Times New Roman" w:hAnsi="Times New Roman" w:cs="Times New Roman"/>
          <w:sz w:val="24"/>
          <w:szCs w:val="24"/>
        </w:rPr>
        <w:t xml:space="preserve"> impossible for the ordinary members of the</w:t>
      </w:r>
      <w:r w:rsidR="00986B5C" w:rsidRPr="0037041C">
        <w:rPr>
          <w:rFonts w:ascii="Times New Roman" w:hAnsi="Times New Roman" w:cs="Times New Roman"/>
          <w:sz w:val="24"/>
          <w:szCs w:val="24"/>
        </w:rPr>
        <w:t xml:space="preserve"> said</w:t>
      </w:r>
      <w:r w:rsidR="00CD38A6" w:rsidRPr="0037041C">
        <w:rPr>
          <w:rFonts w:ascii="Times New Roman" w:hAnsi="Times New Roman" w:cs="Times New Roman"/>
          <w:sz w:val="24"/>
          <w:szCs w:val="24"/>
        </w:rPr>
        <w:t xml:space="preserve"> community</w:t>
      </w:r>
      <w:r w:rsidRPr="0037041C">
        <w:rPr>
          <w:rFonts w:ascii="Times New Roman" w:hAnsi="Times New Roman" w:cs="Times New Roman"/>
          <w:sz w:val="24"/>
          <w:szCs w:val="24"/>
        </w:rPr>
        <w:t>. T</w:t>
      </w:r>
      <w:r w:rsidR="00986B5C" w:rsidRPr="0037041C">
        <w:rPr>
          <w:rFonts w:ascii="Times New Roman" w:hAnsi="Times New Roman" w:cs="Times New Roman"/>
          <w:sz w:val="24"/>
          <w:szCs w:val="24"/>
        </w:rPr>
        <w:t>his</w:t>
      </w:r>
      <w:r w:rsidRPr="0037041C">
        <w:rPr>
          <w:rFonts w:ascii="Times New Roman" w:hAnsi="Times New Roman" w:cs="Times New Roman"/>
          <w:sz w:val="24"/>
          <w:szCs w:val="24"/>
        </w:rPr>
        <w:t xml:space="preserve"> research proposal is guided by experimental design as the research approach that will </w:t>
      </w:r>
      <w:r w:rsidR="00986B5C" w:rsidRPr="0037041C">
        <w:rPr>
          <w:rFonts w:ascii="Times New Roman" w:hAnsi="Times New Roman" w:cs="Times New Roman"/>
          <w:sz w:val="24"/>
          <w:szCs w:val="24"/>
        </w:rPr>
        <w:t xml:space="preserve">be </w:t>
      </w:r>
      <w:r w:rsidRPr="0037041C">
        <w:rPr>
          <w:rFonts w:ascii="Times New Roman" w:hAnsi="Times New Roman" w:cs="Times New Roman"/>
          <w:sz w:val="24"/>
          <w:szCs w:val="24"/>
        </w:rPr>
        <w:t xml:space="preserve">utilized in </w:t>
      </w:r>
      <w:r w:rsidR="001D761C" w:rsidRPr="0037041C">
        <w:rPr>
          <w:rFonts w:ascii="Times New Roman" w:hAnsi="Times New Roman" w:cs="Times New Roman"/>
          <w:sz w:val="24"/>
          <w:szCs w:val="24"/>
        </w:rPr>
        <w:t xml:space="preserve">a </w:t>
      </w:r>
      <w:r w:rsidRPr="0037041C">
        <w:rPr>
          <w:rFonts w:ascii="Times New Roman" w:hAnsi="Times New Roman" w:cs="Times New Roman"/>
          <w:sz w:val="24"/>
          <w:szCs w:val="24"/>
        </w:rPr>
        <w:t>randomized sample selection and variable examination. The proposal aims to use systematic observation as well as interviews as the leading methods of data collection. The research proposal addresses the long</w:t>
      </w:r>
      <w:r w:rsidR="001D761C" w:rsidRPr="0037041C">
        <w:rPr>
          <w:rFonts w:ascii="Times New Roman" w:hAnsi="Times New Roman" w:cs="Times New Roman"/>
          <w:sz w:val="24"/>
          <w:szCs w:val="24"/>
        </w:rPr>
        <w:t>-</w:t>
      </w:r>
      <w:r w:rsidRPr="0037041C">
        <w:rPr>
          <w:rFonts w:ascii="Times New Roman" w:hAnsi="Times New Roman" w:cs="Times New Roman"/>
          <w:sz w:val="24"/>
          <w:szCs w:val="24"/>
        </w:rPr>
        <w:t xml:space="preserve">standing cultural or ethnical discriminations that have often led to underemployment and financial demeanor among </w:t>
      </w:r>
      <w:r w:rsidR="00250EE0" w:rsidRPr="0037041C">
        <w:rPr>
          <w:rFonts w:ascii="Times New Roman" w:hAnsi="Times New Roman" w:cs="Times New Roman"/>
          <w:sz w:val="24"/>
          <w:szCs w:val="24"/>
        </w:rPr>
        <w:t xml:space="preserve">the </w:t>
      </w:r>
      <w:r w:rsidRPr="0037041C">
        <w:rPr>
          <w:rFonts w:ascii="Times New Roman" w:hAnsi="Times New Roman" w:cs="Times New Roman"/>
          <w:sz w:val="24"/>
          <w:szCs w:val="24"/>
        </w:rPr>
        <w:t>African American Community. This proposal examines literature sources that help underscore the fundamentality</w:t>
      </w:r>
      <w:r w:rsidR="00986B5C" w:rsidRPr="0037041C">
        <w:rPr>
          <w:rFonts w:ascii="Times New Roman" w:hAnsi="Times New Roman" w:cs="Times New Roman"/>
          <w:sz w:val="24"/>
          <w:szCs w:val="24"/>
        </w:rPr>
        <w:t xml:space="preserve"> of the chosen</w:t>
      </w:r>
      <w:r w:rsidRPr="0037041C">
        <w:rPr>
          <w:rFonts w:ascii="Times New Roman" w:hAnsi="Times New Roman" w:cs="Times New Roman"/>
          <w:sz w:val="24"/>
          <w:szCs w:val="24"/>
        </w:rPr>
        <w:t xml:space="preserve"> topic in the field of psychology, sociology and </w:t>
      </w:r>
      <w:r w:rsidR="00986B5C" w:rsidRPr="0037041C">
        <w:rPr>
          <w:rFonts w:ascii="Times New Roman" w:hAnsi="Times New Roman" w:cs="Times New Roman"/>
          <w:sz w:val="24"/>
          <w:szCs w:val="24"/>
        </w:rPr>
        <w:t xml:space="preserve">entire </w:t>
      </w:r>
      <w:r w:rsidRPr="0037041C">
        <w:rPr>
          <w:rFonts w:ascii="Times New Roman" w:hAnsi="Times New Roman" w:cs="Times New Roman"/>
          <w:sz w:val="24"/>
          <w:szCs w:val="24"/>
        </w:rPr>
        <w:t>financial health of a country.</w:t>
      </w:r>
    </w:p>
    <w:p w14:paraId="1949927E" w14:textId="77777777" w:rsidR="0037041C" w:rsidRDefault="0037041C" w:rsidP="003704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2CC4A9" w14:textId="05B203D4" w:rsidR="004C2A4F" w:rsidRPr="0037041C" w:rsidRDefault="00EB7CB5" w:rsidP="0037041C">
      <w:pPr>
        <w:spacing w:line="480" w:lineRule="auto"/>
        <w:jc w:val="center"/>
        <w:rPr>
          <w:rFonts w:ascii="Times New Roman" w:hAnsi="Times New Roman" w:cs="Times New Roman"/>
          <w:sz w:val="24"/>
          <w:szCs w:val="24"/>
        </w:rPr>
      </w:pPr>
      <w:r w:rsidRPr="0037041C">
        <w:rPr>
          <w:rFonts w:ascii="Times New Roman" w:hAnsi="Times New Roman" w:cs="Times New Roman"/>
          <w:sz w:val="24"/>
          <w:szCs w:val="24"/>
        </w:rPr>
        <w:lastRenderedPageBreak/>
        <w:t xml:space="preserve">Research Proposal on </w:t>
      </w:r>
      <w:r w:rsidR="004A1FA9" w:rsidRPr="0037041C">
        <w:rPr>
          <w:rFonts w:ascii="Times New Roman" w:hAnsi="Times New Roman" w:cs="Times New Roman"/>
          <w:sz w:val="24"/>
          <w:szCs w:val="24"/>
        </w:rPr>
        <w:t xml:space="preserve">Lack of Financial Literacy and Its Effects in Generational Wealth Acquisition </w:t>
      </w:r>
      <w:r w:rsidRPr="0037041C">
        <w:rPr>
          <w:rFonts w:ascii="Times New Roman" w:hAnsi="Times New Roman" w:cs="Times New Roman"/>
          <w:sz w:val="24"/>
          <w:szCs w:val="24"/>
        </w:rPr>
        <w:t>Among</w:t>
      </w:r>
      <w:r w:rsidR="004A1FA9" w:rsidRPr="0037041C">
        <w:rPr>
          <w:rFonts w:ascii="Times New Roman" w:hAnsi="Times New Roman" w:cs="Times New Roman"/>
          <w:sz w:val="24"/>
          <w:szCs w:val="24"/>
        </w:rPr>
        <w:t xml:space="preserve"> African Americans</w:t>
      </w:r>
    </w:p>
    <w:p w14:paraId="45B6379F" w14:textId="77777777" w:rsidR="00E47315" w:rsidRPr="0037041C" w:rsidRDefault="00594A24"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t>Introduction</w:t>
      </w:r>
    </w:p>
    <w:p w14:paraId="73086E97" w14:textId="699117DE" w:rsidR="00C83441" w:rsidRPr="0037041C" w:rsidRDefault="004A1FA9"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In the recent past, various research studies have dwelled on cultural practices, sociological and political inclinations of </w:t>
      </w:r>
      <w:r w:rsidR="0042086D"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African American community without </w:t>
      </w:r>
      <w:r w:rsidR="00250EE0" w:rsidRPr="0037041C">
        <w:rPr>
          <w:rFonts w:ascii="Times New Roman" w:hAnsi="Times New Roman" w:cs="Times New Roman"/>
          <w:sz w:val="24"/>
          <w:szCs w:val="24"/>
        </w:rPr>
        <w:t xml:space="preserve">an </w:t>
      </w:r>
      <w:r w:rsidRPr="0037041C">
        <w:rPr>
          <w:rFonts w:ascii="Times New Roman" w:hAnsi="Times New Roman" w:cs="Times New Roman"/>
          <w:sz w:val="24"/>
          <w:szCs w:val="24"/>
        </w:rPr>
        <w:t xml:space="preserve">in-depth examination of </w:t>
      </w:r>
      <w:r w:rsidR="004C541C" w:rsidRPr="0037041C">
        <w:rPr>
          <w:rFonts w:ascii="Times New Roman" w:hAnsi="Times New Roman" w:cs="Times New Roman"/>
          <w:sz w:val="24"/>
          <w:szCs w:val="24"/>
        </w:rPr>
        <w:t>the financial propensity of the</w:t>
      </w:r>
      <w:r w:rsidRPr="0037041C">
        <w:rPr>
          <w:rFonts w:ascii="Times New Roman" w:hAnsi="Times New Roman" w:cs="Times New Roman"/>
          <w:sz w:val="24"/>
          <w:szCs w:val="24"/>
        </w:rPr>
        <w:t xml:space="preserve"> community. </w:t>
      </w:r>
      <w:r w:rsidR="001B7AE8" w:rsidRPr="0037041C">
        <w:rPr>
          <w:rFonts w:ascii="Times New Roman" w:hAnsi="Times New Roman" w:cs="Times New Roman"/>
          <w:sz w:val="24"/>
          <w:szCs w:val="24"/>
        </w:rPr>
        <w:t>The</w:t>
      </w:r>
      <w:r w:rsidRPr="0037041C">
        <w:rPr>
          <w:rFonts w:ascii="Times New Roman" w:hAnsi="Times New Roman" w:cs="Times New Roman"/>
          <w:sz w:val="24"/>
          <w:szCs w:val="24"/>
        </w:rPr>
        <w:t xml:space="preserve"> </w:t>
      </w:r>
      <w:r w:rsidR="00C83441" w:rsidRPr="0037041C">
        <w:rPr>
          <w:rFonts w:ascii="Times New Roman" w:hAnsi="Times New Roman" w:cs="Times New Roman"/>
          <w:sz w:val="24"/>
          <w:szCs w:val="24"/>
        </w:rPr>
        <w:t>reason</w:t>
      </w:r>
      <w:r w:rsidRPr="0037041C">
        <w:rPr>
          <w:rFonts w:ascii="Times New Roman" w:hAnsi="Times New Roman" w:cs="Times New Roman"/>
          <w:sz w:val="24"/>
          <w:szCs w:val="24"/>
        </w:rPr>
        <w:t xml:space="preserve"> for this research proposal to conduct experimental research into what causes financial illiteracy among the African American community and the subsequent lack of generational wealth.  </w:t>
      </w:r>
      <w:r w:rsidR="00041423" w:rsidRPr="0037041C">
        <w:rPr>
          <w:rFonts w:ascii="Times New Roman" w:hAnsi="Times New Roman" w:cs="Times New Roman"/>
          <w:sz w:val="24"/>
          <w:szCs w:val="24"/>
        </w:rPr>
        <w:t>This</w:t>
      </w:r>
      <w:r w:rsidR="004C541C" w:rsidRPr="0037041C">
        <w:rPr>
          <w:rFonts w:ascii="Times New Roman" w:hAnsi="Times New Roman" w:cs="Times New Roman"/>
          <w:sz w:val="24"/>
          <w:szCs w:val="24"/>
        </w:rPr>
        <w:t xml:space="preserve"> topic is important to</w:t>
      </w:r>
      <w:r w:rsidR="00041423" w:rsidRPr="0037041C">
        <w:rPr>
          <w:rFonts w:ascii="Times New Roman" w:hAnsi="Times New Roman" w:cs="Times New Roman"/>
          <w:sz w:val="24"/>
          <w:szCs w:val="24"/>
        </w:rPr>
        <w:t xml:space="preserve"> the entire community because after the researc</w:t>
      </w:r>
      <w:r w:rsidR="004C541C" w:rsidRPr="0037041C">
        <w:rPr>
          <w:rFonts w:ascii="Times New Roman" w:hAnsi="Times New Roman" w:cs="Times New Roman"/>
          <w:sz w:val="24"/>
          <w:szCs w:val="24"/>
        </w:rPr>
        <w:t>h, insights on the findings</w:t>
      </w:r>
      <w:r w:rsidR="00041423" w:rsidRPr="0037041C">
        <w:rPr>
          <w:rFonts w:ascii="Times New Roman" w:hAnsi="Times New Roman" w:cs="Times New Roman"/>
          <w:sz w:val="24"/>
          <w:szCs w:val="24"/>
        </w:rPr>
        <w:t xml:space="preserve"> would indicate the importance of financial literacy to a person and his generation. Financial literacy involves making sound financial decisions in investments, </w:t>
      </w:r>
      <w:r w:rsidR="004C541C" w:rsidRPr="0037041C">
        <w:rPr>
          <w:rFonts w:ascii="Times New Roman" w:hAnsi="Times New Roman" w:cs="Times New Roman"/>
          <w:sz w:val="24"/>
          <w:szCs w:val="24"/>
        </w:rPr>
        <w:t xml:space="preserve">insurance, </w:t>
      </w:r>
      <w:r w:rsidR="00041423" w:rsidRPr="0037041C">
        <w:rPr>
          <w:rFonts w:ascii="Times New Roman" w:hAnsi="Times New Roman" w:cs="Times New Roman"/>
          <w:sz w:val="24"/>
          <w:szCs w:val="24"/>
        </w:rPr>
        <w:t xml:space="preserve">spending and ordinary savings. </w:t>
      </w:r>
      <w:r w:rsidR="00C83441" w:rsidRPr="0037041C">
        <w:rPr>
          <w:rFonts w:ascii="Times New Roman" w:hAnsi="Times New Roman" w:cs="Times New Roman"/>
          <w:sz w:val="24"/>
          <w:szCs w:val="24"/>
        </w:rPr>
        <w:t xml:space="preserve">The rationale of the study is that its findings will go a long way in finding the underlying causes of the low and lack of financial literacy among African Americans and can help stakeholders to take necessary steps that can help to solve this problem and help African Americans to create generational wealth. The problem at hand is that there is </w:t>
      </w:r>
      <w:r w:rsidR="0042086D" w:rsidRPr="0037041C">
        <w:rPr>
          <w:rFonts w:ascii="Times New Roman" w:hAnsi="Times New Roman" w:cs="Times New Roman"/>
          <w:sz w:val="24"/>
          <w:szCs w:val="24"/>
        </w:rPr>
        <w:t xml:space="preserve">a </w:t>
      </w:r>
      <w:r w:rsidR="00C83441" w:rsidRPr="0037041C">
        <w:rPr>
          <w:rFonts w:ascii="Times New Roman" w:hAnsi="Times New Roman" w:cs="Times New Roman"/>
          <w:sz w:val="24"/>
          <w:szCs w:val="24"/>
        </w:rPr>
        <w:t xml:space="preserve">lack of financial literacy among African Americans and this leads to a lack </w:t>
      </w:r>
      <w:r w:rsidR="0041733F" w:rsidRPr="0037041C">
        <w:rPr>
          <w:rFonts w:ascii="Times New Roman" w:hAnsi="Times New Roman" w:cs="Times New Roman"/>
          <w:sz w:val="24"/>
          <w:szCs w:val="24"/>
        </w:rPr>
        <w:t>of</w:t>
      </w:r>
      <w:r w:rsidR="00C83441" w:rsidRPr="0037041C">
        <w:rPr>
          <w:rFonts w:ascii="Times New Roman" w:hAnsi="Times New Roman" w:cs="Times New Roman"/>
          <w:sz w:val="24"/>
          <w:szCs w:val="24"/>
        </w:rPr>
        <w:t xml:space="preserve"> acquisition of generational wealth among them.</w:t>
      </w:r>
    </w:p>
    <w:p w14:paraId="2C260BAE" w14:textId="75BC27C0" w:rsidR="00CA317E" w:rsidRPr="0037041C" w:rsidRDefault="00041423"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The research proposal’s topic is important </w:t>
      </w:r>
      <w:r w:rsidR="00142D51" w:rsidRPr="0037041C">
        <w:rPr>
          <w:rFonts w:ascii="Times New Roman" w:hAnsi="Times New Roman" w:cs="Times New Roman"/>
          <w:sz w:val="24"/>
          <w:szCs w:val="24"/>
        </w:rPr>
        <w:t>in the field of psychology</w:t>
      </w:r>
      <w:r w:rsidR="00FB6BF0" w:rsidRPr="0037041C">
        <w:rPr>
          <w:rFonts w:ascii="Times New Roman" w:hAnsi="Times New Roman" w:cs="Times New Roman"/>
          <w:sz w:val="24"/>
          <w:szCs w:val="24"/>
        </w:rPr>
        <w:t xml:space="preserve"> as it teaches on the regulation of behavior. Having financial control over one’s wealth is indicative of the psychological abilities to make future</w:t>
      </w:r>
      <w:r w:rsidR="0042086D" w:rsidRPr="0037041C">
        <w:rPr>
          <w:rFonts w:ascii="Times New Roman" w:hAnsi="Times New Roman" w:cs="Times New Roman"/>
          <w:sz w:val="24"/>
          <w:szCs w:val="24"/>
        </w:rPr>
        <w:t>-</w:t>
      </w:r>
      <w:r w:rsidR="00FB6BF0" w:rsidRPr="0037041C">
        <w:rPr>
          <w:rFonts w:ascii="Times New Roman" w:hAnsi="Times New Roman" w:cs="Times New Roman"/>
          <w:sz w:val="24"/>
          <w:szCs w:val="24"/>
        </w:rPr>
        <w:t xml:space="preserve">oriented </w:t>
      </w:r>
      <w:r w:rsidR="008016EF" w:rsidRPr="0037041C">
        <w:rPr>
          <w:rFonts w:ascii="Times New Roman" w:hAnsi="Times New Roman" w:cs="Times New Roman"/>
          <w:sz w:val="24"/>
          <w:szCs w:val="24"/>
        </w:rPr>
        <w:t xml:space="preserve">and realizable </w:t>
      </w:r>
      <w:r w:rsidR="00FB6BF0" w:rsidRPr="0037041C">
        <w:rPr>
          <w:rFonts w:ascii="Times New Roman" w:hAnsi="Times New Roman" w:cs="Times New Roman"/>
          <w:sz w:val="24"/>
          <w:szCs w:val="24"/>
        </w:rPr>
        <w:t xml:space="preserve">goals and objectives. Someone who is financially literate will not engage in socially destructive behaviors as this is the genesis of psychological interpretation of </w:t>
      </w:r>
      <w:r w:rsidR="008016EF" w:rsidRPr="0037041C">
        <w:rPr>
          <w:rFonts w:ascii="Times New Roman" w:hAnsi="Times New Roman" w:cs="Times New Roman"/>
          <w:sz w:val="24"/>
          <w:szCs w:val="24"/>
        </w:rPr>
        <w:t>conduct</w:t>
      </w:r>
      <w:r w:rsidR="00FB6BF0" w:rsidRPr="0037041C">
        <w:rPr>
          <w:rFonts w:ascii="Times New Roman" w:hAnsi="Times New Roman" w:cs="Times New Roman"/>
          <w:sz w:val="24"/>
          <w:szCs w:val="24"/>
        </w:rPr>
        <w:t>. In addition, the geographical settings of the African American</w:t>
      </w:r>
      <w:r w:rsidR="008016EF" w:rsidRPr="0037041C">
        <w:rPr>
          <w:rFonts w:ascii="Times New Roman" w:hAnsi="Times New Roman" w:cs="Times New Roman"/>
          <w:sz w:val="24"/>
          <w:szCs w:val="24"/>
        </w:rPr>
        <w:t xml:space="preserve"> community </w:t>
      </w:r>
      <w:r w:rsidR="006B2500" w:rsidRPr="0037041C">
        <w:rPr>
          <w:rFonts w:ascii="Times New Roman" w:hAnsi="Times New Roman" w:cs="Times New Roman"/>
          <w:sz w:val="24"/>
          <w:szCs w:val="24"/>
        </w:rPr>
        <w:t>help</w:t>
      </w:r>
      <w:r w:rsidR="008016EF" w:rsidRPr="0037041C">
        <w:rPr>
          <w:rFonts w:ascii="Times New Roman" w:hAnsi="Times New Roman" w:cs="Times New Roman"/>
          <w:sz w:val="24"/>
          <w:szCs w:val="24"/>
        </w:rPr>
        <w:t xml:space="preserve"> in applying</w:t>
      </w:r>
      <w:r w:rsidR="00FB6BF0" w:rsidRPr="0037041C">
        <w:rPr>
          <w:rFonts w:ascii="Times New Roman" w:hAnsi="Times New Roman" w:cs="Times New Roman"/>
          <w:sz w:val="24"/>
          <w:szCs w:val="24"/>
        </w:rPr>
        <w:t xml:space="preserve"> psychological roles in understanding how environmental </w:t>
      </w:r>
      <w:r w:rsidR="00FB6BF0" w:rsidRPr="0037041C">
        <w:rPr>
          <w:rFonts w:ascii="Times New Roman" w:hAnsi="Times New Roman" w:cs="Times New Roman"/>
          <w:sz w:val="24"/>
          <w:szCs w:val="24"/>
        </w:rPr>
        <w:lastRenderedPageBreak/>
        <w:t xml:space="preserve">factors impact learning in general and not just on financial literacy. </w:t>
      </w:r>
      <w:r w:rsidR="004864A2" w:rsidRPr="0037041C">
        <w:rPr>
          <w:rFonts w:ascii="Times New Roman" w:hAnsi="Times New Roman" w:cs="Times New Roman"/>
          <w:sz w:val="24"/>
          <w:szCs w:val="24"/>
        </w:rPr>
        <w:t>These are the reasons why this research topic is important in psychology.</w:t>
      </w:r>
      <w:r w:rsidR="0042086D" w:rsidRPr="0037041C">
        <w:rPr>
          <w:rFonts w:ascii="Times New Roman" w:hAnsi="Times New Roman" w:cs="Times New Roman"/>
          <w:sz w:val="24"/>
          <w:szCs w:val="24"/>
        </w:rPr>
        <w:t xml:space="preserve"> This topic is also related to the field of psychology in the sense that financial literacy is a behaviour that involves the mental process of learning how to handle and spend money responsibly. It involves copying from others and </w:t>
      </w:r>
      <w:r w:rsidR="006B2500" w:rsidRPr="0037041C">
        <w:rPr>
          <w:rFonts w:ascii="Times New Roman" w:hAnsi="Times New Roman" w:cs="Times New Roman"/>
          <w:sz w:val="24"/>
          <w:szCs w:val="24"/>
        </w:rPr>
        <w:t>emulating</w:t>
      </w:r>
      <w:r w:rsidR="0042086D" w:rsidRPr="0037041C">
        <w:rPr>
          <w:rFonts w:ascii="Times New Roman" w:hAnsi="Times New Roman" w:cs="Times New Roman"/>
          <w:sz w:val="24"/>
          <w:szCs w:val="24"/>
        </w:rPr>
        <w:t xml:space="preserve"> what successful people do. All these are psychological processes that determine people’s financial behaviour and accumulation of wealth.</w:t>
      </w:r>
    </w:p>
    <w:p w14:paraId="0373C31F" w14:textId="5C4F35BF" w:rsidR="00CA317E" w:rsidRPr="0037041C" w:rsidRDefault="004864A2" w:rsidP="0037041C">
      <w:pPr>
        <w:pStyle w:val="ListParagraph"/>
        <w:numPr>
          <w:ilvl w:val="0"/>
          <w:numId w:val="9"/>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 xml:space="preserve">The Research Questions for the </w:t>
      </w:r>
      <w:r w:rsidR="000E2DE0" w:rsidRPr="0037041C">
        <w:rPr>
          <w:rFonts w:ascii="Times New Roman" w:hAnsi="Times New Roman" w:cs="Times New Roman"/>
          <w:b/>
          <w:sz w:val="24"/>
          <w:szCs w:val="24"/>
        </w:rPr>
        <w:t>Topic</w:t>
      </w:r>
    </w:p>
    <w:p w14:paraId="466A2315" w14:textId="52F0472C" w:rsidR="004864A2" w:rsidRPr="0037041C" w:rsidRDefault="00C83441"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Research questions are important because they guide the collection of information and data about the research topic. For this proposed research study, the following research questions have been constructed and will be used in collecting data about the topic</w:t>
      </w:r>
      <w:r w:rsidR="004864A2" w:rsidRPr="0037041C">
        <w:rPr>
          <w:rFonts w:ascii="Times New Roman" w:hAnsi="Times New Roman" w:cs="Times New Roman"/>
          <w:sz w:val="24"/>
          <w:szCs w:val="24"/>
        </w:rPr>
        <w:t>:</w:t>
      </w:r>
    </w:p>
    <w:p w14:paraId="119B839E" w14:textId="569AD884" w:rsidR="00FD2D20" w:rsidRPr="0037041C" w:rsidRDefault="004864A2" w:rsidP="0037041C">
      <w:pPr>
        <w:pStyle w:val="ListParagraph"/>
        <w:numPr>
          <w:ilvl w:val="0"/>
          <w:numId w:val="2"/>
        </w:numPr>
        <w:spacing w:line="480" w:lineRule="auto"/>
        <w:rPr>
          <w:rFonts w:ascii="Times New Roman" w:hAnsi="Times New Roman" w:cs="Times New Roman"/>
          <w:sz w:val="24"/>
          <w:szCs w:val="24"/>
        </w:rPr>
      </w:pPr>
      <w:r w:rsidRPr="0037041C">
        <w:rPr>
          <w:rFonts w:ascii="Times New Roman" w:hAnsi="Times New Roman" w:cs="Times New Roman"/>
          <w:sz w:val="24"/>
          <w:szCs w:val="24"/>
        </w:rPr>
        <w:t xml:space="preserve">Does lack of financial education in schools lead to </w:t>
      </w:r>
      <w:r w:rsidR="005A4435" w:rsidRPr="0037041C">
        <w:rPr>
          <w:rFonts w:ascii="Times New Roman" w:hAnsi="Times New Roman" w:cs="Times New Roman"/>
          <w:sz w:val="24"/>
          <w:szCs w:val="24"/>
        </w:rPr>
        <w:t xml:space="preserve">lack of </w:t>
      </w:r>
      <w:r w:rsidRPr="0037041C">
        <w:rPr>
          <w:rFonts w:ascii="Times New Roman" w:hAnsi="Times New Roman" w:cs="Times New Roman"/>
          <w:sz w:val="24"/>
          <w:szCs w:val="24"/>
        </w:rPr>
        <w:t xml:space="preserve">financial </w:t>
      </w:r>
      <w:r w:rsidR="005A4435" w:rsidRPr="0037041C">
        <w:rPr>
          <w:rFonts w:ascii="Times New Roman" w:hAnsi="Times New Roman" w:cs="Times New Roman"/>
          <w:sz w:val="24"/>
          <w:szCs w:val="24"/>
        </w:rPr>
        <w:t>l</w:t>
      </w:r>
      <w:r w:rsidRPr="0037041C">
        <w:rPr>
          <w:rFonts w:ascii="Times New Roman" w:hAnsi="Times New Roman" w:cs="Times New Roman"/>
          <w:sz w:val="24"/>
          <w:szCs w:val="24"/>
        </w:rPr>
        <w:t>iteracy among the African American community?</w:t>
      </w:r>
    </w:p>
    <w:p w14:paraId="0F34AAF4" w14:textId="00DA1609" w:rsidR="004864A2" w:rsidRPr="0037041C" w:rsidRDefault="00FD2D20" w:rsidP="0037041C">
      <w:pPr>
        <w:pStyle w:val="ListParagraph"/>
        <w:numPr>
          <w:ilvl w:val="0"/>
          <w:numId w:val="2"/>
        </w:numPr>
        <w:spacing w:line="480" w:lineRule="auto"/>
        <w:rPr>
          <w:rFonts w:ascii="Times New Roman" w:hAnsi="Times New Roman" w:cs="Times New Roman"/>
          <w:sz w:val="24"/>
          <w:szCs w:val="24"/>
        </w:rPr>
      </w:pPr>
      <w:r w:rsidRPr="0037041C">
        <w:rPr>
          <w:rFonts w:ascii="Times New Roman" w:hAnsi="Times New Roman" w:cs="Times New Roman"/>
          <w:sz w:val="24"/>
          <w:szCs w:val="24"/>
        </w:rPr>
        <w:t>D</w:t>
      </w:r>
      <w:r w:rsidR="004864A2" w:rsidRPr="0037041C">
        <w:rPr>
          <w:rFonts w:ascii="Times New Roman" w:hAnsi="Times New Roman" w:cs="Times New Roman"/>
          <w:sz w:val="24"/>
          <w:szCs w:val="24"/>
        </w:rPr>
        <w:t xml:space="preserve">oes inaccessibility to entrepreneurial role models demotivate entrepreneurial ventures in </w:t>
      </w:r>
      <w:r w:rsidR="00DB78A0" w:rsidRPr="0037041C">
        <w:rPr>
          <w:rFonts w:ascii="Times New Roman" w:hAnsi="Times New Roman" w:cs="Times New Roman"/>
          <w:sz w:val="24"/>
          <w:szCs w:val="24"/>
        </w:rPr>
        <w:t xml:space="preserve">the </w:t>
      </w:r>
      <w:r w:rsidR="004864A2" w:rsidRPr="0037041C">
        <w:rPr>
          <w:rFonts w:ascii="Times New Roman" w:hAnsi="Times New Roman" w:cs="Times New Roman"/>
          <w:sz w:val="24"/>
          <w:szCs w:val="24"/>
        </w:rPr>
        <w:t>African American Community</w:t>
      </w:r>
      <w:r w:rsidR="0004562A" w:rsidRPr="0037041C">
        <w:rPr>
          <w:rFonts w:ascii="Times New Roman" w:hAnsi="Times New Roman" w:cs="Times New Roman"/>
          <w:sz w:val="24"/>
          <w:szCs w:val="24"/>
        </w:rPr>
        <w:t xml:space="preserve"> leading to </w:t>
      </w:r>
      <w:r w:rsidR="002C783D" w:rsidRPr="0037041C">
        <w:rPr>
          <w:rFonts w:ascii="Times New Roman" w:hAnsi="Times New Roman" w:cs="Times New Roman"/>
          <w:sz w:val="24"/>
          <w:szCs w:val="24"/>
        </w:rPr>
        <w:t xml:space="preserve">a </w:t>
      </w:r>
      <w:r w:rsidR="0004562A" w:rsidRPr="0037041C">
        <w:rPr>
          <w:rFonts w:ascii="Times New Roman" w:hAnsi="Times New Roman" w:cs="Times New Roman"/>
          <w:sz w:val="24"/>
          <w:szCs w:val="24"/>
        </w:rPr>
        <w:t>lack of reduced financial literacy</w:t>
      </w:r>
      <w:r w:rsidR="004864A2" w:rsidRPr="0037041C">
        <w:rPr>
          <w:rFonts w:ascii="Times New Roman" w:hAnsi="Times New Roman" w:cs="Times New Roman"/>
          <w:sz w:val="24"/>
          <w:szCs w:val="24"/>
        </w:rPr>
        <w:t>?</w:t>
      </w:r>
    </w:p>
    <w:p w14:paraId="728F11F4" w14:textId="35843141" w:rsidR="004864A2" w:rsidRPr="0037041C" w:rsidRDefault="008016EF" w:rsidP="0037041C">
      <w:pPr>
        <w:pStyle w:val="ListParagraph"/>
        <w:numPr>
          <w:ilvl w:val="0"/>
          <w:numId w:val="2"/>
        </w:numPr>
        <w:spacing w:line="480" w:lineRule="auto"/>
        <w:rPr>
          <w:rFonts w:ascii="Times New Roman" w:hAnsi="Times New Roman" w:cs="Times New Roman"/>
          <w:sz w:val="24"/>
          <w:szCs w:val="24"/>
        </w:rPr>
      </w:pPr>
      <w:r w:rsidRPr="0037041C">
        <w:rPr>
          <w:rFonts w:ascii="Times New Roman" w:hAnsi="Times New Roman" w:cs="Times New Roman"/>
          <w:sz w:val="24"/>
          <w:szCs w:val="24"/>
        </w:rPr>
        <w:t>Does cultural or ethnic</w:t>
      </w:r>
      <w:r w:rsidR="004864A2" w:rsidRPr="0037041C">
        <w:rPr>
          <w:rFonts w:ascii="Times New Roman" w:hAnsi="Times New Roman" w:cs="Times New Roman"/>
          <w:sz w:val="24"/>
          <w:szCs w:val="24"/>
        </w:rPr>
        <w:t xml:space="preserve"> disparity play a role in lack of financial literacy and generational wealth creation</w:t>
      </w:r>
      <w:r w:rsidR="0004562A" w:rsidRPr="0037041C">
        <w:rPr>
          <w:rFonts w:ascii="Times New Roman" w:hAnsi="Times New Roman" w:cs="Times New Roman"/>
          <w:sz w:val="24"/>
          <w:szCs w:val="24"/>
        </w:rPr>
        <w:t xml:space="preserve"> among African Americans</w:t>
      </w:r>
      <w:r w:rsidR="004864A2" w:rsidRPr="0037041C">
        <w:rPr>
          <w:rFonts w:ascii="Times New Roman" w:hAnsi="Times New Roman" w:cs="Times New Roman"/>
          <w:sz w:val="24"/>
          <w:szCs w:val="24"/>
        </w:rPr>
        <w:t>?</w:t>
      </w:r>
    </w:p>
    <w:p w14:paraId="42341E9C" w14:textId="2D735271" w:rsidR="00B62B6E" w:rsidRPr="0037041C" w:rsidRDefault="004864A2"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These three research questions are linked closely to the research topic</w:t>
      </w:r>
      <w:r w:rsidR="00F342A2" w:rsidRPr="0037041C">
        <w:rPr>
          <w:rFonts w:ascii="Times New Roman" w:hAnsi="Times New Roman" w:cs="Times New Roman"/>
          <w:sz w:val="24"/>
          <w:szCs w:val="24"/>
        </w:rPr>
        <w:t xml:space="preserve"> since they help in the interpretation of facts about what causes financial literacy and lack of ge</w:t>
      </w:r>
      <w:r w:rsidR="00C607B2" w:rsidRPr="0037041C">
        <w:rPr>
          <w:rFonts w:ascii="Times New Roman" w:hAnsi="Times New Roman" w:cs="Times New Roman"/>
          <w:sz w:val="24"/>
          <w:szCs w:val="24"/>
        </w:rPr>
        <w:t>nerational wealth among the memb</w:t>
      </w:r>
      <w:r w:rsidR="00F342A2" w:rsidRPr="0037041C">
        <w:rPr>
          <w:rFonts w:ascii="Times New Roman" w:hAnsi="Times New Roman" w:cs="Times New Roman"/>
          <w:sz w:val="24"/>
          <w:szCs w:val="24"/>
        </w:rPr>
        <w:t xml:space="preserve">ers of </w:t>
      </w:r>
      <w:r w:rsidR="00FB2589" w:rsidRPr="0037041C">
        <w:rPr>
          <w:rFonts w:ascii="Times New Roman" w:hAnsi="Times New Roman" w:cs="Times New Roman"/>
          <w:sz w:val="24"/>
          <w:szCs w:val="24"/>
        </w:rPr>
        <w:t xml:space="preserve">the </w:t>
      </w:r>
      <w:r w:rsidR="00F342A2" w:rsidRPr="0037041C">
        <w:rPr>
          <w:rFonts w:ascii="Times New Roman" w:hAnsi="Times New Roman" w:cs="Times New Roman"/>
          <w:sz w:val="24"/>
          <w:szCs w:val="24"/>
        </w:rPr>
        <w:t xml:space="preserve">African American community. </w:t>
      </w:r>
      <w:r w:rsidR="00621487" w:rsidRPr="0037041C">
        <w:rPr>
          <w:rFonts w:ascii="Times New Roman" w:hAnsi="Times New Roman" w:cs="Times New Roman"/>
          <w:sz w:val="24"/>
          <w:szCs w:val="24"/>
        </w:rPr>
        <w:t xml:space="preserve">In the first research question, determining whether or not financial </w:t>
      </w:r>
      <w:r w:rsidR="00890AC0" w:rsidRPr="0037041C">
        <w:rPr>
          <w:rFonts w:ascii="Times New Roman" w:hAnsi="Times New Roman" w:cs="Times New Roman"/>
          <w:sz w:val="24"/>
          <w:szCs w:val="24"/>
        </w:rPr>
        <w:t xml:space="preserve">education in schools plays a role in the community’s lack of </w:t>
      </w:r>
      <w:r w:rsidR="00621487" w:rsidRPr="0037041C">
        <w:rPr>
          <w:rFonts w:ascii="Times New Roman" w:hAnsi="Times New Roman" w:cs="Times New Roman"/>
          <w:sz w:val="24"/>
          <w:szCs w:val="24"/>
        </w:rPr>
        <w:t xml:space="preserve">financial literacy </w:t>
      </w:r>
      <w:r w:rsidR="00890AC0" w:rsidRPr="0037041C">
        <w:rPr>
          <w:rFonts w:ascii="Times New Roman" w:hAnsi="Times New Roman" w:cs="Times New Roman"/>
          <w:sz w:val="24"/>
          <w:szCs w:val="24"/>
        </w:rPr>
        <w:t xml:space="preserve">is correlational with what the research purpose seeks to investigate. In addition, </w:t>
      </w:r>
      <w:r w:rsidR="00890AC0" w:rsidRPr="0037041C">
        <w:rPr>
          <w:rFonts w:ascii="Times New Roman" w:hAnsi="Times New Roman" w:cs="Times New Roman"/>
          <w:sz w:val="24"/>
          <w:szCs w:val="24"/>
        </w:rPr>
        <w:lastRenderedPageBreak/>
        <w:t xml:space="preserve">an association lies in the second research question between African American entrepreneurial outcomes and accessibility of </w:t>
      </w:r>
      <w:r w:rsidR="00FB2589" w:rsidRPr="0037041C">
        <w:rPr>
          <w:rFonts w:ascii="Times New Roman" w:hAnsi="Times New Roman" w:cs="Times New Roman"/>
          <w:sz w:val="24"/>
          <w:szCs w:val="24"/>
        </w:rPr>
        <w:t xml:space="preserve">the </w:t>
      </w:r>
      <w:r w:rsidR="00890AC0" w:rsidRPr="0037041C">
        <w:rPr>
          <w:rFonts w:ascii="Times New Roman" w:hAnsi="Times New Roman" w:cs="Times New Roman"/>
          <w:sz w:val="24"/>
          <w:szCs w:val="24"/>
        </w:rPr>
        <w:t>business community’s</w:t>
      </w:r>
      <w:r w:rsidR="009E3B30" w:rsidRPr="0037041C">
        <w:rPr>
          <w:rFonts w:ascii="Times New Roman" w:hAnsi="Times New Roman" w:cs="Times New Roman"/>
          <w:sz w:val="24"/>
          <w:szCs w:val="24"/>
        </w:rPr>
        <w:t xml:space="preserve"> icons</w:t>
      </w:r>
      <w:r w:rsidR="00890AC0" w:rsidRPr="0037041C">
        <w:rPr>
          <w:rFonts w:ascii="Times New Roman" w:hAnsi="Times New Roman" w:cs="Times New Roman"/>
          <w:sz w:val="24"/>
          <w:szCs w:val="24"/>
        </w:rPr>
        <w:t>. This too</w:t>
      </w:r>
      <w:r w:rsidR="002C783D" w:rsidRPr="0037041C">
        <w:rPr>
          <w:rFonts w:ascii="Times New Roman" w:hAnsi="Times New Roman" w:cs="Times New Roman"/>
          <w:sz w:val="24"/>
          <w:szCs w:val="24"/>
        </w:rPr>
        <w:t>,</w:t>
      </w:r>
      <w:r w:rsidR="00890AC0" w:rsidRPr="0037041C">
        <w:rPr>
          <w:rFonts w:ascii="Times New Roman" w:hAnsi="Times New Roman" w:cs="Times New Roman"/>
          <w:sz w:val="24"/>
          <w:szCs w:val="24"/>
        </w:rPr>
        <w:t xml:space="preserve"> is upon investigations to ascertain. Finally, the third re</w:t>
      </w:r>
      <w:r w:rsidR="002B5397" w:rsidRPr="0037041C">
        <w:rPr>
          <w:rFonts w:ascii="Times New Roman" w:hAnsi="Times New Roman" w:cs="Times New Roman"/>
          <w:sz w:val="24"/>
          <w:szCs w:val="24"/>
        </w:rPr>
        <w:t>search question is associated with the effects of</w:t>
      </w:r>
      <w:r w:rsidR="00890AC0" w:rsidRPr="0037041C">
        <w:rPr>
          <w:rFonts w:ascii="Times New Roman" w:hAnsi="Times New Roman" w:cs="Times New Roman"/>
          <w:sz w:val="24"/>
          <w:szCs w:val="24"/>
        </w:rPr>
        <w:t xml:space="preserve"> cultural</w:t>
      </w:r>
      <w:r w:rsidR="002B5397" w:rsidRPr="0037041C">
        <w:rPr>
          <w:rFonts w:ascii="Times New Roman" w:hAnsi="Times New Roman" w:cs="Times New Roman"/>
          <w:sz w:val="24"/>
          <w:szCs w:val="24"/>
        </w:rPr>
        <w:t xml:space="preserve"> disparities</w:t>
      </w:r>
      <w:r w:rsidR="00C643F0" w:rsidRPr="0037041C">
        <w:rPr>
          <w:rFonts w:ascii="Times New Roman" w:hAnsi="Times New Roman" w:cs="Times New Roman"/>
          <w:sz w:val="24"/>
          <w:szCs w:val="24"/>
        </w:rPr>
        <w:t xml:space="preserve"> in American society. Cultural disparities encompass racism and i</w:t>
      </w:r>
      <w:r w:rsidR="00AC5374" w:rsidRPr="0037041C">
        <w:rPr>
          <w:rFonts w:ascii="Times New Roman" w:hAnsi="Times New Roman" w:cs="Times New Roman"/>
          <w:sz w:val="24"/>
          <w:szCs w:val="24"/>
        </w:rPr>
        <w:t xml:space="preserve">ts effects </w:t>
      </w:r>
      <w:r w:rsidR="00FB2589" w:rsidRPr="0037041C">
        <w:rPr>
          <w:rFonts w:ascii="Times New Roman" w:hAnsi="Times New Roman" w:cs="Times New Roman"/>
          <w:sz w:val="24"/>
          <w:szCs w:val="24"/>
        </w:rPr>
        <w:t>o</w:t>
      </w:r>
      <w:r w:rsidR="00AC5374" w:rsidRPr="0037041C">
        <w:rPr>
          <w:rFonts w:ascii="Times New Roman" w:hAnsi="Times New Roman" w:cs="Times New Roman"/>
          <w:sz w:val="24"/>
          <w:szCs w:val="24"/>
        </w:rPr>
        <w:t xml:space="preserve">n </w:t>
      </w:r>
      <w:r w:rsidR="002C783D" w:rsidRPr="0037041C">
        <w:rPr>
          <w:rFonts w:ascii="Times New Roman" w:hAnsi="Times New Roman" w:cs="Times New Roman"/>
          <w:sz w:val="24"/>
          <w:szCs w:val="24"/>
        </w:rPr>
        <w:t xml:space="preserve">the </w:t>
      </w:r>
      <w:r w:rsidR="00AC5374" w:rsidRPr="0037041C">
        <w:rPr>
          <w:rFonts w:ascii="Times New Roman" w:hAnsi="Times New Roman" w:cs="Times New Roman"/>
          <w:sz w:val="24"/>
          <w:szCs w:val="24"/>
        </w:rPr>
        <w:t xml:space="preserve">distribution of state or federal resources. Together, these research questions will be beneficial in </w:t>
      </w:r>
      <w:r w:rsidR="00FB2589" w:rsidRPr="0037041C">
        <w:rPr>
          <w:rFonts w:ascii="Times New Roman" w:hAnsi="Times New Roman" w:cs="Times New Roman"/>
          <w:sz w:val="24"/>
          <w:szCs w:val="24"/>
        </w:rPr>
        <w:t>the overall determination of what causes financial illiteracy among the African American community and their subsequent roles on outlining why it is impossible to create and to</w:t>
      </w:r>
      <w:r w:rsidR="00AC5374" w:rsidRPr="0037041C">
        <w:rPr>
          <w:rFonts w:ascii="Times New Roman" w:hAnsi="Times New Roman" w:cs="Times New Roman"/>
          <w:sz w:val="24"/>
          <w:szCs w:val="24"/>
        </w:rPr>
        <w:t xml:space="preserve"> acquire generational wealth.</w:t>
      </w:r>
    </w:p>
    <w:p w14:paraId="5D4DACA6" w14:textId="77777777" w:rsidR="00B62B6E" w:rsidRPr="0037041C" w:rsidRDefault="00B55CC6"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t>Literature Review</w:t>
      </w:r>
    </w:p>
    <w:p w14:paraId="04C9D390" w14:textId="7FD08464" w:rsidR="00B62B6E" w:rsidRPr="0037041C" w:rsidRDefault="009E3B30" w:rsidP="0037041C">
      <w:pPr>
        <w:spacing w:line="480" w:lineRule="auto"/>
        <w:rPr>
          <w:rFonts w:ascii="Times New Roman" w:hAnsi="Times New Roman" w:cs="Times New Roman"/>
          <w:sz w:val="24"/>
          <w:szCs w:val="24"/>
        </w:rPr>
      </w:pPr>
      <w:r w:rsidRPr="0037041C">
        <w:rPr>
          <w:rFonts w:ascii="Times New Roman" w:hAnsi="Times New Roman" w:cs="Times New Roman"/>
          <w:sz w:val="24"/>
          <w:szCs w:val="24"/>
        </w:rPr>
        <w:t>Examination</w:t>
      </w:r>
      <w:r w:rsidR="00B55CC6" w:rsidRPr="0037041C">
        <w:rPr>
          <w:rFonts w:ascii="Times New Roman" w:hAnsi="Times New Roman" w:cs="Times New Roman"/>
          <w:sz w:val="24"/>
          <w:szCs w:val="24"/>
        </w:rPr>
        <w:t xml:space="preserve"> of the materials to be used herein is purposely aimed at serving the general understanding of the African American approach to wealth and finances. Th</w:t>
      </w:r>
      <w:r w:rsidR="00313EE1" w:rsidRPr="0037041C">
        <w:rPr>
          <w:rFonts w:ascii="Times New Roman" w:hAnsi="Times New Roman" w:cs="Times New Roman"/>
          <w:sz w:val="24"/>
          <w:szCs w:val="24"/>
        </w:rPr>
        <w:t>is</w:t>
      </w:r>
      <w:r w:rsidR="00B55CC6" w:rsidRPr="0037041C">
        <w:rPr>
          <w:rFonts w:ascii="Times New Roman" w:hAnsi="Times New Roman" w:cs="Times New Roman"/>
          <w:sz w:val="24"/>
          <w:szCs w:val="24"/>
        </w:rPr>
        <w:t xml:space="preserve"> section involves interpretation of themes based on ideas that pass significant information related to the topic </w:t>
      </w:r>
      <w:r w:rsidR="00313EE1" w:rsidRPr="0037041C">
        <w:rPr>
          <w:rFonts w:ascii="Times New Roman" w:hAnsi="Times New Roman" w:cs="Times New Roman"/>
          <w:sz w:val="24"/>
          <w:szCs w:val="24"/>
        </w:rPr>
        <w:t xml:space="preserve">of lack of financial literacy among African Americans and how it contributes to lack of generational wealth </w:t>
      </w:r>
      <w:r w:rsidR="00B55CC6" w:rsidRPr="0037041C">
        <w:rPr>
          <w:rFonts w:ascii="Times New Roman" w:hAnsi="Times New Roman" w:cs="Times New Roman"/>
          <w:sz w:val="24"/>
          <w:szCs w:val="24"/>
        </w:rPr>
        <w:t xml:space="preserve">across </w:t>
      </w:r>
      <w:r w:rsidR="00313EE1" w:rsidRPr="0037041C">
        <w:rPr>
          <w:rFonts w:ascii="Times New Roman" w:hAnsi="Times New Roman" w:cs="Times New Roman"/>
          <w:sz w:val="24"/>
          <w:szCs w:val="24"/>
        </w:rPr>
        <w:t>various</w:t>
      </w:r>
      <w:r w:rsidR="00B55CC6" w:rsidRPr="0037041C">
        <w:rPr>
          <w:rFonts w:ascii="Times New Roman" w:hAnsi="Times New Roman" w:cs="Times New Roman"/>
          <w:sz w:val="24"/>
          <w:szCs w:val="24"/>
        </w:rPr>
        <w:t xml:space="preserve"> of the resources. In addition, the review is anchored on methodology relationships that cut through the sources. </w:t>
      </w:r>
      <w:r w:rsidR="00C73C6A" w:rsidRPr="0037041C">
        <w:rPr>
          <w:rFonts w:ascii="Times New Roman" w:hAnsi="Times New Roman" w:cs="Times New Roman"/>
          <w:sz w:val="24"/>
          <w:szCs w:val="24"/>
        </w:rPr>
        <w:t>The m</w:t>
      </w:r>
      <w:r w:rsidR="00B55CC6" w:rsidRPr="0037041C">
        <w:rPr>
          <w:rFonts w:ascii="Times New Roman" w:hAnsi="Times New Roman" w:cs="Times New Roman"/>
          <w:sz w:val="24"/>
          <w:szCs w:val="24"/>
        </w:rPr>
        <w:t>ethodology is important in determining the validity of research outcomes as emphasized by Battaglia et al. (2016).</w:t>
      </w:r>
    </w:p>
    <w:p w14:paraId="1B4B7C7E" w14:textId="77777777" w:rsidR="00B62B6E" w:rsidRPr="0037041C" w:rsidRDefault="00B55CC6" w:rsidP="0037041C">
      <w:pPr>
        <w:spacing w:line="480" w:lineRule="auto"/>
        <w:rPr>
          <w:rFonts w:ascii="Times New Roman" w:hAnsi="Times New Roman" w:cs="Times New Roman"/>
          <w:b/>
          <w:sz w:val="24"/>
          <w:szCs w:val="24"/>
        </w:rPr>
      </w:pPr>
      <w:r w:rsidRPr="0037041C">
        <w:rPr>
          <w:rFonts w:ascii="Times New Roman" w:hAnsi="Times New Roman" w:cs="Times New Roman"/>
          <w:sz w:val="24"/>
          <w:szCs w:val="24"/>
        </w:rPr>
        <w:t>a.)</w:t>
      </w:r>
      <w:r w:rsidR="00B62B6E" w:rsidRPr="0037041C">
        <w:rPr>
          <w:rFonts w:ascii="Times New Roman" w:hAnsi="Times New Roman" w:cs="Times New Roman"/>
          <w:sz w:val="24"/>
          <w:szCs w:val="24"/>
        </w:rPr>
        <w:t xml:space="preserve"> </w:t>
      </w:r>
      <w:r w:rsidRPr="0037041C">
        <w:rPr>
          <w:rFonts w:ascii="Times New Roman" w:hAnsi="Times New Roman" w:cs="Times New Roman"/>
          <w:b/>
          <w:sz w:val="24"/>
          <w:szCs w:val="24"/>
        </w:rPr>
        <w:t>Review Based on Thematic Accounts</w:t>
      </w:r>
    </w:p>
    <w:p w14:paraId="147CF444" w14:textId="77777777" w:rsidR="00FB2395" w:rsidRPr="0037041C" w:rsidRDefault="00B55CC6" w:rsidP="0037041C">
      <w:pPr>
        <w:spacing w:line="480" w:lineRule="auto"/>
        <w:rPr>
          <w:rFonts w:ascii="Times New Roman" w:hAnsi="Times New Roman" w:cs="Times New Roman"/>
          <w:b/>
          <w:i/>
          <w:iCs/>
          <w:sz w:val="24"/>
          <w:szCs w:val="24"/>
        </w:rPr>
      </w:pPr>
      <w:r w:rsidRPr="0037041C">
        <w:rPr>
          <w:rFonts w:ascii="Times New Roman" w:hAnsi="Times New Roman" w:cs="Times New Roman"/>
          <w:b/>
          <w:i/>
          <w:iCs/>
          <w:sz w:val="24"/>
          <w:szCs w:val="24"/>
        </w:rPr>
        <w:t>Account of African-American Work</w:t>
      </w:r>
    </w:p>
    <w:p w14:paraId="3EDB0EB4" w14:textId="6EA9A400" w:rsidR="00FB2395"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Levy (2020) discusses that the antiquity of the African American work conditions </w:t>
      </w:r>
      <w:r w:rsidR="0041733F" w:rsidRPr="0037041C">
        <w:rPr>
          <w:rFonts w:ascii="Times New Roman" w:hAnsi="Times New Roman" w:cs="Times New Roman"/>
          <w:sz w:val="24"/>
          <w:szCs w:val="24"/>
        </w:rPr>
        <w:t>has</w:t>
      </w:r>
      <w:r w:rsidRPr="0037041C">
        <w:rPr>
          <w:rFonts w:ascii="Times New Roman" w:hAnsi="Times New Roman" w:cs="Times New Roman"/>
          <w:sz w:val="24"/>
          <w:szCs w:val="24"/>
        </w:rPr>
        <w:t xml:space="preserve"> </w:t>
      </w:r>
      <w:r w:rsidR="00C73C6A" w:rsidRPr="0037041C">
        <w:rPr>
          <w:rFonts w:ascii="Times New Roman" w:hAnsi="Times New Roman" w:cs="Times New Roman"/>
          <w:sz w:val="24"/>
          <w:szCs w:val="24"/>
        </w:rPr>
        <w:t xml:space="preserve">a </w:t>
      </w:r>
      <w:r w:rsidRPr="0037041C">
        <w:rPr>
          <w:rFonts w:ascii="Times New Roman" w:hAnsi="Times New Roman" w:cs="Times New Roman"/>
          <w:sz w:val="24"/>
          <w:szCs w:val="24"/>
        </w:rPr>
        <w:t xml:space="preserve">gravitational impact </w:t>
      </w:r>
      <w:r w:rsidR="00C73C6A" w:rsidRPr="0037041C">
        <w:rPr>
          <w:rFonts w:ascii="Times New Roman" w:hAnsi="Times New Roman" w:cs="Times New Roman"/>
          <w:sz w:val="24"/>
          <w:szCs w:val="24"/>
        </w:rPr>
        <w:t>on</w:t>
      </w:r>
      <w:r w:rsidRPr="0037041C">
        <w:rPr>
          <w:rFonts w:ascii="Times New Roman" w:hAnsi="Times New Roman" w:cs="Times New Roman"/>
          <w:sz w:val="24"/>
          <w:szCs w:val="24"/>
        </w:rPr>
        <w:t xml:space="preserve"> the present employment, financial </w:t>
      </w:r>
      <w:r w:rsidR="009E3B30" w:rsidRPr="0037041C">
        <w:rPr>
          <w:rFonts w:ascii="Times New Roman" w:hAnsi="Times New Roman" w:cs="Times New Roman"/>
          <w:sz w:val="24"/>
          <w:szCs w:val="24"/>
        </w:rPr>
        <w:t xml:space="preserve">knowledge </w:t>
      </w:r>
      <w:r w:rsidRPr="0037041C">
        <w:rPr>
          <w:rFonts w:ascii="Times New Roman" w:hAnsi="Times New Roman" w:cs="Times New Roman"/>
          <w:sz w:val="24"/>
          <w:szCs w:val="24"/>
        </w:rPr>
        <w:t xml:space="preserve">and wealth acquisition to the members of the community. This is an idea seconded by Bailey et al. (2019) when they discuss that lack of bona fide </w:t>
      </w:r>
      <w:r w:rsidR="009E3B30" w:rsidRPr="0037041C">
        <w:rPr>
          <w:rFonts w:ascii="Times New Roman" w:hAnsi="Times New Roman" w:cs="Times New Roman"/>
          <w:sz w:val="24"/>
          <w:szCs w:val="24"/>
        </w:rPr>
        <w:t xml:space="preserve">warranty required by property development agents to stake in order </w:t>
      </w:r>
      <w:r w:rsidR="009E3B30" w:rsidRPr="0037041C">
        <w:rPr>
          <w:rFonts w:ascii="Times New Roman" w:hAnsi="Times New Roman" w:cs="Times New Roman"/>
          <w:sz w:val="24"/>
          <w:szCs w:val="24"/>
        </w:rPr>
        <w:lastRenderedPageBreak/>
        <w:t xml:space="preserve">to develop ones’ land </w:t>
      </w:r>
      <w:r w:rsidRPr="0037041C">
        <w:rPr>
          <w:rFonts w:ascii="Times New Roman" w:hAnsi="Times New Roman" w:cs="Times New Roman"/>
          <w:sz w:val="24"/>
          <w:szCs w:val="24"/>
        </w:rPr>
        <w:t xml:space="preserve">has generationally affected the African American community from acquiring property lands which they rightfully own as heirs to such properties. </w:t>
      </w:r>
      <w:r w:rsidR="009E3B30" w:rsidRPr="0037041C">
        <w:rPr>
          <w:rFonts w:ascii="Times New Roman" w:hAnsi="Times New Roman" w:cs="Times New Roman"/>
          <w:sz w:val="24"/>
          <w:szCs w:val="24"/>
        </w:rPr>
        <w:t xml:space="preserve"> A </w:t>
      </w:r>
      <w:r w:rsidRPr="0037041C">
        <w:rPr>
          <w:rFonts w:ascii="Times New Roman" w:hAnsi="Times New Roman" w:cs="Times New Roman"/>
          <w:sz w:val="24"/>
          <w:szCs w:val="24"/>
        </w:rPr>
        <w:t xml:space="preserve">deeper </w:t>
      </w:r>
      <w:r w:rsidR="009E3B30" w:rsidRPr="0037041C">
        <w:rPr>
          <w:rFonts w:ascii="Times New Roman" w:hAnsi="Times New Roman" w:cs="Times New Roman"/>
          <w:sz w:val="24"/>
          <w:szCs w:val="24"/>
        </w:rPr>
        <w:t xml:space="preserve">dive </w:t>
      </w:r>
      <w:r w:rsidRPr="0037041C">
        <w:rPr>
          <w:rFonts w:ascii="Times New Roman" w:hAnsi="Times New Roman" w:cs="Times New Roman"/>
          <w:sz w:val="24"/>
          <w:szCs w:val="24"/>
        </w:rPr>
        <w:t xml:space="preserve">into the cultural or racial conflicts that impacted African Americans to slavery </w:t>
      </w:r>
      <w:r w:rsidR="009E3B30" w:rsidRPr="0037041C">
        <w:rPr>
          <w:rFonts w:ascii="Times New Roman" w:hAnsi="Times New Roman" w:cs="Times New Roman"/>
          <w:sz w:val="24"/>
          <w:szCs w:val="24"/>
        </w:rPr>
        <w:t>have been found to deteriorate</w:t>
      </w:r>
      <w:r w:rsidRPr="0037041C">
        <w:rPr>
          <w:rFonts w:ascii="Times New Roman" w:hAnsi="Times New Roman" w:cs="Times New Roman"/>
          <w:sz w:val="24"/>
          <w:szCs w:val="24"/>
        </w:rPr>
        <w:t xml:space="preserve"> the extent of creating generational wealth. The </w:t>
      </w:r>
      <w:r w:rsidR="009E3B30" w:rsidRPr="0037041C">
        <w:rPr>
          <w:rFonts w:ascii="Times New Roman" w:hAnsi="Times New Roman" w:cs="Times New Roman"/>
          <w:sz w:val="24"/>
          <w:szCs w:val="24"/>
        </w:rPr>
        <w:t>waves</w:t>
      </w:r>
      <w:r w:rsidRPr="0037041C">
        <w:rPr>
          <w:rFonts w:ascii="Times New Roman" w:hAnsi="Times New Roman" w:cs="Times New Roman"/>
          <w:sz w:val="24"/>
          <w:szCs w:val="24"/>
        </w:rPr>
        <w:t xml:space="preserve"> of African Americans servitude in relation to colonial or farmland masters further affected the accumulation of wealth as described by Yakoboski, Lusardi &amp; Hasler (2020). Yako</w:t>
      </w:r>
      <w:r w:rsidR="009E3B30" w:rsidRPr="0037041C">
        <w:rPr>
          <w:rFonts w:ascii="Times New Roman" w:hAnsi="Times New Roman" w:cs="Times New Roman"/>
          <w:sz w:val="24"/>
          <w:szCs w:val="24"/>
        </w:rPr>
        <w:t>boski, Lusardi &amp; Hasler (2020) discovered</w:t>
      </w:r>
      <w:r w:rsidRPr="0037041C">
        <w:rPr>
          <w:rFonts w:ascii="Times New Roman" w:hAnsi="Times New Roman" w:cs="Times New Roman"/>
          <w:sz w:val="24"/>
          <w:szCs w:val="24"/>
        </w:rPr>
        <w:t xml:space="preserve"> that the African Americans </w:t>
      </w:r>
      <w:r w:rsidR="009E3B30" w:rsidRPr="0037041C">
        <w:rPr>
          <w:rFonts w:ascii="Times New Roman" w:hAnsi="Times New Roman" w:cs="Times New Roman"/>
          <w:sz w:val="24"/>
          <w:szCs w:val="24"/>
        </w:rPr>
        <w:t xml:space="preserve">hold minimal positions in the </w:t>
      </w:r>
      <w:r w:rsidRPr="0037041C">
        <w:rPr>
          <w:rFonts w:ascii="Times New Roman" w:hAnsi="Times New Roman" w:cs="Times New Roman"/>
          <w:sz w:val="24"/>
          <w:szCs w:val="24"/>
        </w:rPr>
        <w:t xml:space="preserve">formal employment setups </w:t>
      </w:r>
      <w:r w:rsidR="009E3B30" w:rsidRPr="0037041C">
        <w:rPr>
          <w:rFonts w:ascii="Times New Roman" w:hAnsi="Times New Roman" w:cs="Times New Roman"/>
          <w:sz w:val="24"/>
          <w:szCs w:val="24"/>
        </w:rPr>
        <w:t>which in the long run has been</w:t>
      </w:r>
      <w:r w:rsidRPr="0037041C">
        <w:rPr>
          <w:rFonts w:ascii="Times New Roman" w:hAnsi="Times New Roman" w:cs="Times New Roman"/>
          <w:sz w:val="24"/>
          <w:szCs w:val="24"/>
        </w:rPr>
        <w:t xml:space="preserve"> making substantial affiliation to financial literacy become impossible.</w:t>
      </w:r>
    </w:p>
    <w:p w14:paraId="1DFFFB1E" w14:textId="73CAD8E0" w:rsidR="00FB2395"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In the study by Yakoboski, Lusardi &amp; Hasler (2020)</w:t>
      </w:r>
      <w:r w:rsidR="00C73C6A" w:rsidRPr="0037041C">
        <w:rPr>
          <w:rFonts w:ascii="Times New Roman" w:hAnsi="Times New Roman" w:cs="Times New Roman"/>
          <w:sz w:val="24"/>
          <w:szCs w:val="24"/>
        </w:rPr>
        <w:t>,</w:t>
      </w:r>
      <w:r w:rsidRPr="0037041C">
        <w:rPr>
          <w:rFonts w:ascii="Times New Roman" w:hAnsi="Times New Roman" w:cs="Times New Roman"/>
          <w:sz w:val="24"/>
          <w:szCs w:val="24"/>
        </w:rPr>
        <w:t xml:space="preserve"> </w:t>
      </w:r>
      <w:r w:rsidR="00C73C6A" w:rsidRPr="0037041C">
        <w:rPr>
          <w:rFonts w:ascii="Times New Roman" w:hAnsi="Times New Roman" w:cs="Times New Roman"/>
          <w:sz w:val="24"/>
          <w:szCs w:val="24"/>
        </w:rPr>
        <w:t xml:space="preserve">an </w:t>
      </w:r>
      <w:r w:rsidRPr="0037041C">
        <w:rPr>
          <w:rFonts w:ascii="Times New Roman" w:hAnsi="Times New Roman" w:cs="Times New Roman"/>
          <w:sz w:val="24"/>
          <w:szCs w:val="24"/>
        </w:rPr>
        <w:t xml:space="preserve">additional correlation was concluded that the developmental programs that would lead to stable entrepreneurial gains within African American community is lacking. The study discovered that very few African Americans have </w:t>
      </w:r>
      <w:r w:rsidR="009E3B30" w:rsidRPr="0037041C">
        <w:rPr>
          <w:rFonts w:ascii="Times New Roman" w:hAnsi="Times New Roman" w:cs="Times New Roman"/>
          <w:sz w:val="24"/>
          <w:szCs w:val="24"/>
        </w:rPr>
        <w:t xml:space="preserve">little </w:t>
      </w:r>
      <w:r w:rsidRPr="0037041C">
        <w:rPr>
          <w:rFonts w:ascii="Times New Roman" w:hAnsi="Times New Roman" w:cs="Times New Roman"/>
          <w:sz w:val="24"/>
          <w:szCs w:val="24"/>
        </w:rPr>
        <w:t>knowledge relating to financial inve</w:t>
      </w:r>
      <w:r w:rsidR="00C35A91" w:rsidRPr="0037041C">
        <w:rPr>
          <w:rFonts w:ascii="Times New Roman" w:hAnsi="Times New Roman" w:cs="Times New Roman"/>
          <w:sz w:val="24"/>
          <w:szCs w:val="24"/>
        </w:rPr>
        <w:t>stments and substantial rewards</w:t>
      </w:r>
      <w:r w:rsidRPr="0037041C">
        <w:rPr>
          <w:rFonts w:ascii="Times New Roman" w:hAnsi="Times New Roman" w:cs="Times New Roman"/>
          <w:sz w:val="24"/>
          <w:szCs w:val="24"/>
        </w:rPr>
        <w:t xml:space="preserve">. This is a finding accentuated by the studies conducted by Damayanti, Murtaqi &amp; Pradana (2018) in compounding that racial </w:t>
      </w:r>
      <w:r w:rsidR="00C35A91" w:rsidRPr="0037041C">
        <w:rPr>
          <w:rFonts w:ascii="Times New Roman" w:hAnsi="Times New Roman" w:cs="Times New Roman"/>
          <w:sz w:val="24"/>
          <w:szCs w:val="24"/>
        </w:rPr>
        <w:t xml:space="preserve">and </w:t>
      </w:r>
      <w:r w:rsidRPr="0037041C">
        <w:rPr>
          <w:rFonts w:ascii="Times New Roman" w:hAnsi="Times New Roman" w:cs="Times New Roman"/>
          <w:sz w:val="24"/>
          <w:szCs w:val="24"/>
        </w:rPr>
        <w:t>social class prejudice negatively affects the minority groups. Even though the research by Damayanti, Murtaqi &amp; Pradana (2018) focuses largely on the causes of financial illiteracy such as mistakes in financial management and misuse of credits, they also embody the same</w:t>
      </w:r>
      <w:r w:rsidR="00C35A91" w:rsidRPr="0037041C">
        <w:rPr>
          <w:rFonts w:ascii="Times New Roman" w:hAnsi="Times New Roman" w:cs="Times New Roman"/>
          <w:sz w:val="24"/>
          <w:szCs w:val="24"/>
        </w:rPr>
        <w:t xml:space="preserve"> significant</w:t>
      </w:r>
      <w:r w:rsidRPr="0037041C">
        <w:rPr>
          <w:rFonts w:ascii="Times New Roman" w:hAnsi="Times New Roman" w:cs="Times New Roman"/>
          <w:sz w:val="24"/>
          <w:szCs w:val="24"/>
        </w:rPr>
        <w:t xml:space="preserve"> purpose of this research proposal. What they call financial literacy in a developed country such as </w:t>
      </w:r>
      <w:r w:rsidR="00C73C6A"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United States of America is exactly what Kumar &amp; Kumar (2016) call </w:t>
      </w:r>
      <w:r w:rsidR="00C35A91" w:rsidRPr="0037041C">
        <w:rPr>
          <w:rFonts w:ascii="Times New Roman" w:hAnsi="Times New Roman" w:cs="Times New Roman"/>
          <w:sz w:val="24"/>
          <w:szCs w:val="24"/>
        </w:rPr>
        <w:t xml:space="preserve">a need for </w:t>
      </w:r>
      <w:r w:rsidRPr="0037041C">
        <w:rPr>
          <w:rFonts w:ascii="Times New Roman" w:hAnsi="Times New Roman" w:cs="Times New Roman"/>
          <w:sz w:val="24"/>
          <w:szCs w:val="24"/>
        </w:rPr>
        <w:t>financial inclusion in their context of research.</w:t>
      </w:r>
    </w:p>
    <w:p w14:paraId="30484EF9" w14:textId="77777777" w:rsidR="00644370" w:rsidRPr="0037041C" w:rsidRDefault="00B55CC6" w:rsidP="0037041C">
      <w:pPr>
        <w:spacing w:line="480" w:lineRule="auto"/>
        <w:rPr>
          <w:rFonts w:ascii="Times New Roman" w:hAnsi="Times New Roman" w:cs="Times New Roman"/>
          <w:b/>
          <w:i/>
          <w:iCs/>
          <w:sz w:val="24"/>
          <w:szCs w:val="24"/>
        </w:rPr>
      </w:pPr>
      <w:r w:rsidRPr="0037041C">
        <w:rPr>
          <w:rFonts w:ascii="Times New Roman" w:hAnsi="Times New Roman" w:cs="Times New Roman"/>
          <w:b/>
          <w:i/>
          <w:iCs/>
          <w:sz w:val="24"/>
          <w:szCs w:val="24"/>
        </w:rPr>
        <w:t xml:space="preserve">Lack of Financial Education as a Cause of </w:t>
      </w:r>
      <w:r w:rsidR="00FB2395" w:rsidRPr="0037041C">
        <w:rPr>
          <w:rFonts w:ascii="Times New Roman" w:hAnsi="Times New Roman" w:cs="Times New Roman"/>
          <w:b/>
          <w:i/>
          <w:iCs/>
          <w:sz w:val="24"/>
          <w:szCs w:val="24"/>
        </w:rPr>
        <w:t xml:space="preserve">the lack of </w:t>
      </w:r>
      <w:r w:rsidRPr="0037041C">
        <w:rPr>
          <w:rFonts w:ascii="Times New Roman" w:hAnsi="Times New Roman" w:cs="Times New Roman"/>
          <w:b/>
          <w:i/>
          <w:iCs/>
          <w:sz w:val="24"/>
          <w:szCs w:val="24"/>
        </w:rPr>
        <w:t xml:space="preserve">Financial </w:t>
      </w:r>
      <w:r w:rsidR="00FB2395" w:rsidRPr="0037041C">
        <w:rPr>
          <w:rFonts w:ascii="Times New Roman" w:hAnsi="Times New Roman" w:cs="Times New Roman"/>
          <w:b/>
          <w:i/>
          <w:iCs/>
          <w:sz w:val="24"/>
          <w:szCs w:val="24"/>
        </w:rPr>
        <w:t>L</w:t>
      </w:r>
      <w:r w:rsidRPr="0037041C">
        <w:rPr>
          <w:rFonts w:ascii="Times New Roman" w:hAnsi="Times New Roman" w:cs="Times New Roman"/>
          <w:b/>
          <w:i/>
          <w:iCs/>
          <w:sz w:val="24"/>
          <w:szCs w:val="24"/>
        </w:rPr>
        <w:t>iteracy</w:t>
      </w:r>
    </w:p>
    <w:p w14:paraId="5346C5D8" w14:textId="4E4DE88F" w:rsidR="00337955"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lastRenderedPageBreak/>
        <w:t xml:space="preserve">To many folks in the developing economies, education is relied upon as the key to success. In </w:t>
      </w:r>
      <w:r w:rsidR="008635F8"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envy of American progressivism, many immigrants strive to attain American education due to its supreme ratings in global educational standards. For the African Americans, attaining plausible education that can improve knowledge on financial matters has been a dream far unreachable. Yakoboski, Lusardi &amp; Hasler (2020) discuss that the demographic population of African American post-high school graduates is lower in comparison to other races in </w:t>
      </w:r>
      <w:r w:rsidR="008635F8" w:rsidRPr="0037041C">
        <w:rPr>
          <w:rFonts w:ascii="Times New Roman" w:hAnsi="Times New Roman" w:cs="Times New Roman"/>
          <w:sz w:val="24"/>
          <w:szCs w:val="24"/>
        </w:rPr>
        <w:t xml:space="preserve">the </w:t>
      </w:r>
      <w:r w:rsidRPr="0037041C">
        <w:rPr>
          <w:rFonts w:ascii="Times New Roman" w:hAnsi="Times New Roman" w:cs="Times New Roman"/>
          <w:sz w:val="24"/>
          <w:szCs w:val="24"/>
        </w:rPr>
        <w:t>United States. This is a finding that Levy (2020) determines in his</w:t>
      </w:r>
      <w:r w:rsidR="00C35A91" w:rsidRPr="0037041C">
        <w:rPr>
          <w:rFonts w:ascii="Times New Roman" w:hAnsi="Times New Roman" w:cs="Times New Roman"/>
          <w:sz w:val="24"/>
          <w:szCs w:val="24"/>
        </w:rPr>
        <w:t xml:space="preserve"> selection of research sample population</w:t>
      </w:r>
      <w:r w:rsidRPr="0037041C">
        <w:rPr>
          <w:rFonts w:ascii="Times New Roman" w:hAnsi="Times New Roman" w:cs="Times New Roman"/>
          <w:sz w:val="24"/>
          <w:szCs w:val="24"/>
        </w:rPr>
        <w:t xml:space="preserve">. He discusses that geographical area such as Greenville Neighborhood of Jersey City is mainly occupied by financially illiterate members of </w:t>
      </w:r>
      <w:r w:rsidR="008635F8"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African American community. He intervened with </w:t>
      </w:r>
      <w:r w:rsidR="008635F8" w:rsidRPr="0037041C">
        <w:rPr>
          <w:rFonts w:ascii="Times New Roman" w:hAnsi="Times New Roman" w:cs="Times New Roman"/>
          <w:sz w:val="24"/>
          <w:szCs w:val="24"/>
        </w:rPr>
        <w:t xml:space="preserve">the </w:t>
      </w:r>
      <w:r w:rsidRPr="0037041C">
        <w:rPr>
          <w:rFonts w:ascii="Times New Roman" w:hAnsi="Times New Roman" w:cs="Times New Roman"/>
          <w:sz w:val="24"/>
          <w:szCs w:val="24"/>
        </w:rPr>
        <w:t>financial literacy conc</w:t>
      </w:r>
      <w:r w:rsidR="003F26FE" w:rsidRPr="0037041C">
        <w:rPr>
          <w:rFonts w:ascii="Times New Roman" w:hAnsi="Times New Roman" w:cs="Times New Roman"/>
          <w:sz w:val="24"/>
          <w:szCs w:val="24"/>
        </w:rPr>
        <w:t xml:space="preserve">ept that his research required and </w:t>
      </w:r>
      <w:r w:rsidRPr="0037041C">
        <w:rPr>
          <w:rFonts w:ascii="Times New Roman" w:hAnsi="Times New Roman" w:cs="Times New Roman"/>
          <w:sz w:val="24"/>
          <w:szCs w:val="24"/>
        </w:rPr>
        <w:t>positive result</w:t>
      </w:r>
      <w:r w:rsidR="003F26FE" w:rsidRPr="0037041C">
        <w:rPr>
          <w:rFonts w:ascii="Times New Roman" w:hAnsi="Times New Roman" w:cs="Times New Roman"/>
          <w:sz w:val="24"/>
          <w:szCs w:val="24"/>
        </w:rPr>
        <w:t>s</w:t>
      </w:r>
      <w:r w:rsidRPr="0037041C">
        <w:rPr>
          <w:rFonts w:ascii="Times New Roman" w:hAnsi="Times New Roman" w:cs="Times New Roman"/>
          <w:sz w:val="24"/>
          <w:szCs w:val="24"/>
        </w:rPr>
        <w:t xml:space="preserve"> after </w:t>
      </w:r>
      <w:r w:rsidR="003F26FE" w:rsidRPr="0037041C">
        <w:rPr>
          <w:rFonts w:ascii="Times New Roman" w:hAnsi="Times New Roman" w:cs="Times New Roman"/>
          <w:sz w:val="24"/>
          <w:szCs w:val="24"/>
        </w:rPr>
        <w:t>financial emancipation were</w:t>
      </w:r>
      <w:r w:rsidRPr="0037041C">
        <w:rPr>
          <w:rFonts w:ascii="Times New Roman" w:hAnsi="Times New Roman" w:cs="Times New Roman"/>
          <w:sz w:val="24"/>
          <w:szCs w:val="24"/>
        </w:rPr>
        <w:t xml:space="preserve"> witnessed. This is an indication that members of this community lack the simplest knowledge in financial education</w:t>
      </w:r>
      <w:r w:rsidR="003F26FE" w:rsidRPr="0037041C">
        <w:rPr>
          <w:rFonts w:ascii="Times New Roman" w:hAnsi="Times New Roman" w:cs="Times New Roman"/>
          <w:sz w:val="24"/>
          <w:szCs w:val="24"/>
        </w:rPr>
        <w:t xml:space="preserve"> and they badly need it</w:t>
      </w:r>
      <w:r w:rsidRPr="0037041C">
        <w:rPr>
          <w:rFonts w:ascii="Times New Roman" w:hAnsi="Times New Roman" w:cs="Times New Roman"/>
          <w:sz w:val="24"/>
          <w:szCs w:val="24"/>
        </w:rPr>
        <w:t>.</w:t>
      </w:r>
    </w:p>
    <w:p w14:paraId="21A6BCF3" w14:textId="1DDFA0E0" w:rsidR="00337955"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Yakoboski, Lusardi &amp; Hasler (2020)</w:t>
      </w:r>
      <w:r w:rsidR="000545A5" w:rsidRPr="0037041C">
        <w:rPr>
          <w:rFonts w:ascii="Times New Roman" w:hAnsi="Times New Roman" w:cs="Times New Roman"/>
          <w:sz w:val="24"/>
          <w:szCs w:val="24"/>
        </w:rPr>
        <w:t>,</w:t>
      </w:r>
      <w:r w:rsidRPr="0037041C">
        <w:rPr>
          <w:rFonts w:ascii="Times New Roman" w:hAnsi="Times New Roman" w:cs="Times New Roman"/>
          <w:sz w:val="24"/>
          <w:szCs w:val="24"/>
        </w:rPr>
        <w:t xml:space="preserve"> in their research</w:t>
      </w:r>
      <w:r w:rsidR="000545A5" w:rsidRPr="0037041C">
        <w:rPr>
          <w:rFonts w:ascii="Times New Roman" w:hAnsi="Times New Roman" w:cs="Times New Roman"/>
          <w:sz w:val="24"/>
          <w:szCs w:val="24"/>
        </w:rPr>
        <w:t xml:space="preserve"> study,</w:t>
      </w:r>
      <w:r w:rsidRPr="0037041C">
        <w:rPr>
          <w:rFonts w:ascii="Times New Roman" w:hAnsi="Times New Roman" w:cs="Times New Roman"/>
          <w:sz w:val="24"/>
          <w:szCs w:val="24"/>
        </w:rPr>
        <w:t xml:space="preserve"> used </w:t>
      </w:r>
      <w:r w:rsidR="008635F8" w:rsidRPr="0037041C">
        <w:rPr>
          <w:rFonts w:ascii="Times New Roman" w:hAnsi="Times New Roman" w:cs="Times New Roman"/>
          <w:sz w:val="24"/>
          <w:szCs w:val="24"/>
        </w:rPr>
        <w:t xml:space="preserve">the </w:t>
      </w:r>
      <w:r w:rsidRPr="0037041C">
        <w:rPr>
          <w:rFonts w:ascii="Times New Roman" w:hAnsi="Times New Roman" w:cs="Times New Roman"/>
          <w:sz w:val="24"/>
          <w:szCs w:val="24"/>
        </w:rPr>
        <w:t>P-Fin Index survey approach to investigate the level of financial knowl</w:t>
      </w:r>
      <w:r w:rsidR="003F26FE" w:rsidRPr="0037041C">
        <w:rPr>
          <w:rFonts w:ascii="Times New Roman" w:hAnsi="Times New Roman" w:cs="Times New Roman"/>
          <w:sz w:val="24"/>
          <w:szCs w:val="24"/>
        </w:rPr>
        <w:t>edge among African American adults</w:t>
      </w:r>
      <w:r w:rsidRPr="0037041C">
        <w:rPr>
          <w:rFonts w:ascii="Times New Roman" w:hAnsi="Times New Roman" w:cs="Times New Roman"/>
          <w:sz w:val="24"/>
          <w:szCs w:val="24"/>
        </w:rPr>
        <w:t>. In their findings, a distinctive contrast was found between the gender approaches to financial knowledge and management.</w:t>
      </w:r>
      <w:r w:rsidR="003F26FE" w:rsidRPr="0037041C">
        <w:rPr>
          <w:rFonts w:ascii="Times New Roman" w:hAnsi="Times New Roman" w:cs="Times New Roman"/>
          <w:sz w:val="24"/>
          <w:szCs w:val="24"/>
        </w:rPr>
        <w:t xml:space="preserve"> The male African Americans who</w:t>
      </w:r>
      <w:r w:rsidRPr="0037041C">
        <w:rPr>
          <w:rFonts w:ascii="Times New Roman" w:hAnsi="Times New Roman" w:cs="Times New Roman"/>
          <w:sz w:val="24"/>
          <w:szCs w:val="24"/>
        </w:rPr>
        <w:t xml:space="preserve"> took part in the P-Fin Index survey demons</w:t>
      </w:r>
      <w:r w:rsidR="003F26FE" w:rsidRPr="0037041C">
        <w:rPr>
          <w:rFonts w:ascii="Times New Roman" w:hAnsi="Times New Roman" w:cs="Times New Roman"/>
          <w:sz w:val="24"/>
          <w:szCs w:val="24"/>
        </w:rPr>
        <w:t xml:space="preserve">trated improved knowledge </w:t>
      </w:r>
      <w:r w:rsidR="000545A5" w:rsidRPr="0037041C">
        <w:rPr>
          <w:rFonts w:ascii="Times New Roman" w:hAnsi="Times New Roman" w:cs="Times New Roman"/>
          <w:sz w:val="24"/>
          <w:szCs w:val="24"/>
        </w:rPr>
        <w:t>i</w:t>
      </w:r>
      <w:r w:rsidR="003F26FE" w:rsidRPr="0037041C">
        <w:rPr>
          <w:rFonts w:ascii="Times New Roman" w:hAnsi="Times New Roman" w:cs="Times New Roman"/>
          <w:sz w:val="24"/>
          <w:szCs w:val="24"/>
        </w:rPr>
        <w:t>n</w:t>
      </w:r>
      <w:r w:rsidRPr="0037041C">
        <w:rPr>
          <w:rFonts w:ascii="Times New Roman" w:hAnsi="Times New Roman" w:cs="Times New Roman"/>
          <w:sz w:val="24"/>
          <w:szCs w:val="24"/>
        </w:rPr>
        <w:t xml:space="preserve"> certain areas regarding financial concepts. Areas dealing with borrowing and debt management showed increased awareness</w:t>
      </w:r>
      <w:r w:rsidR="000545A5" w:rsidRPr="0037041C">
        <w:rPr>
          <w:rFonts w:ascii="Times New Roman" w:hAnsi="Times New Roman" w:cs="Times New Roman"/>
          <w:sz w:val="24"/>
          <w:szCs w:val="24"/>
        </w:rPr>
        <w:t xml:space="preserve"> of</w:t>
      </w:r>
      <w:r w:rsidRPr="0037041C">
        <w:rPr>
          <w:rFonts w:ascii="Times New Roman" w:hAnsi="Times New Roman" w:cs="Times New Roman"/>
          <w:sz w:val="24"/>
          <w:szCs w:val="24"/>
        </w:rPr>
        <w:t xml:space="preserve"> wh</w:t>
      </w:r>
      <w:r w:rsidR="003F26FE" w:rsidRPr="0037041C">
        <w:rPr>
          <w:rFonts w:ascii="Times New Roman" w:hAnsi="Times New Roman" w:cs="Times New Roman"/>
          <w:sz w:val="24"/>
          <w:szCs w:val="24"/>
        </w:rPr>
        <w:t xml:space="preserve">ite investment and insurance were below average for both </w:t>
      </w:r>
      <w:r w:rsidRPr="0037041C">
        <w:rPr>
          <w:rFonts w:ascii="Times New Roman" w:hAnsi="Times New Roman" w:cs="Times New Roman"/>
          <w:sz w:val="24"/>
          <w:szCs w:val="24"/>
        </w:rPr>
        <w:t xml:space="preserve">male and </w:t>
      </w:r>
      <w:r w:rsidR="003F26FE" w:rsidRPr="0037041C">
        <w:rPr>
          <w:rFonts w:ascii="Times New Roman" w:hAnsi="Times New Roman" w:cs="Times New Roman"/>
          <w:sz w:val="24"/>
          <w:szCs w:val="24"/>
        </w:rPr>
        <w:t>fe</w:t>
      </w:r>
      <w:r w:rsidRPr="0037041C">
        <w:rPr>
          <w:rFonts w:ascii="Times New Roman" w:hAnsi="Times New Roman" w:cs="Times New Roman"/>
          <w:sz w:val="24"/>
          <w:szCs w:val="24"/>
        </w:rPr>
        <w:t>male</w:t>
      </w:r>
      <w:r w:rsidR="003F26FE" w:rsidRPr="0037041C">
        <w:rPr>
          <w:rFonts w:ascii="Times New Roman" w:hAnsi="Times New Roman" w:cs="Times New Roman"/>
          <w:sz w:val="24"/>
          <w:szCs w:val="24"/>
        </w:rPr>
        <w:t xml:space="preserve"> participants</w:t>
      </w:r>
      <w:r w:rsidRPr="0037041C">
        <w:rPr>
          <w:rFonts w:ascii="Times New Roman" w:hAnsi="Times New Roman" w:cs="Times New Roman"/>
          <w:sz w:val="24"/>
          <w:szCs w:val="24"/>
        </w:rPr>
        <w:t xml:space="preserve">. This is the same position taken by the research conducted by Bailey et al. (2019). Bailey et al. (2019) found that amidst the African American community, the male </w:t>
      </w:r>
      <w:proofErr w:type="gramStart"/>
      <w:r w:rsidRPr="0037041C">
        <w:rPr>
          <w:rFonts w:ascii="Times New Roman" w:hAnsi="Times New Roman" w:cs="Times New Roman"/>
          <w:sz w:val="24"/>
          <w:szCs w:val="24"/>
        </w:rPr>
        <w:t>enjoy</w:t>
      </w:r>
      <w:proofErr w:type="gramEnd"/>
      <w:r w:rsidRPr="0037041C">
        <w:rPr>
          <w:rFonts w:ascii="Times New Roman" w:hAnsi="Times New Roman" w:cs="Times New Roman"/>
          <w:sz w:val="24"/>
          <w:szCs w:val="24"/>
        </w:rPr>
        <w:t xml:space="preserve"> the upper advantage in </w:t>
      </w:r>
      <w:r w:rsidR="0098495E" w:rsidRPr="0037041C">
        <w:rPr>
          <w:rFonts w:ascii="Times New Roman" w:hAnsi="Times New Roman" w:cs="Times New Roman"/>
          <w:sz w:val="24"/>
          <w:szCs w:val="24"/>
        </w:rPr>
        <w:t xml:space="preserve">little </w:t>
      </w:r>
      <w:r w:rsidRPr="0037041C">
        <w:rPr>
          <w:rFonts w:ascii="Times New Roman" w:hAnsi="Times New Roman" w:cs="Times New Roman"/>
          <w:sz w:val="24"/>
          <w:szCs w:val="24"/>
        </w:rPr>
        <w:t>financial knowledge. In their research, the male</w:t>
      </w:r>
      <w:r w:rsidR="006B2500" w:rsidRPr="0037041C">
        <w:rPr>
          <w:rFonts w:ascii="Times New Roman" w:hAnsi="Times New Roman" w:cs="Times New Roman"/>
          <w:sz w:val="24"/>
          <w:szCs w:val="24"/>
        </w:rPr>
        <w:t>s</w:t>
      </w:r>
      <w:r w:rsidRPr="0037041C">
        <w:rPr>
          <w:rFonts w:ascii="Times New Roman" w:hAnsi="Times New Roman" w:cs="Times New Roman"/>
          <w:sz w:val="24"/>
          <w:szCs w:val="24"/>
        </w:rPr>
        <w:t xml:space="preserve"> are either the r</w:t>
      </w:r>
      <w:r w:rsidR="0098495E" w:rsidRPr="0037041C">
        <w:rPr>
          <w:rFonts w:ascii="Times New Roman" w:hAnsi="Times New Roman" w:cs="Times New Roman"/>
          <w:sz w:val="24"/>
          <w:szCs w:val="24"/>
        </w:rPr>
        <w:t xml:space="preserve">ightful heirs to </w:t>
      </w:r>
      <w:r w:rsidR="00510F42" w:rsidRPr="0037041C">
        <w:rPr>
          <w:rFonts w:ascii="Times New Roman" w:hAnsi="Times New Roman" w:cs="Times New Roman"/>
          <w:sz w:val="24"/>
          <w:szCs w:val="24"/>
        </w:rPr>
        <w:t xml:space="preserve">a </w:t>
      </w:r>
      <w:r w:rsidR="0098495E" w:rsidRPr="0037041C">
        <w:rPr>
          <w:rFonts w:ascii="Times New Roman" w:hAnsi="Times New Roman" w:cs="Times New Roman"/>
          <w:sz w:val="24"/>
          <w:szCs w:val="24"/>
        </w:rPr>
        <w:t>few inheritable</w:t>
      </w:r>
      <w:r w:rsidRPr="0037041C">
        <w:rPr>
          <w:rFonts w:ascii="Times New Roman" w:hAnsi="Times New Roman" w:cs="Times New Roman"/>
          <w:sz w:val="24"/>
          <w:szCs w:val="24"/>
        </w:rPr>
        <w:t xml:space="preserve"> properties while the female do not. Lack of </w:t>
      </w:r>
      <w:r w:rsidR="0098495E" w:rsidRPr="0037041C">
        <w:rPr>
          <w:rFonts w:ascii="Times New Roman" w:hAnsi="Times New Roman" w:cs="Times New Roman"/>
          <w:sz w:val="24"/>
          <w:szCs w:val="24"/>
        </w:rPr>
        <w:t>adequate education and subsequent financial knowledge</w:t>
      </w:r>
      <w:r w:rsidRPr="0037041C">
        <w:rPr>
          <w:rFonts w:ascii="Times New Roman" w:hAnsi="Times New Roman" w:cs="Times New Roman"/>
          <w:sz w:val="24"/>
          <w:szCs w:val="24"/>
        </w:rPr>
        <w:t xml:space="preserve"> across this </w:t>
      </w:r>
      <w:r w:rsidRPr="0037041C">
        <w:rPr>
          <w:rFonts w:ascii="Times New Roman" w:hAnsi="Times New Roman" w:cs="Times New Roman"/>
          <w:sz w:val="24"/>
          <w:szCs w:val="24"/>
        </w:rPr>
        <w:lastRenderedPageBreak/>
        <w:t>community has often been the results characterized by deteriorated impacts in acquiring the available ancestral properties (Bailey et al., 2019).</w:t>
      </w:r>
    </w:p>
    <w:p w14:paraId="5F238DC0" w14:textId="10A586E3" w:rsidR="00337955" w:rsidRPr="0037041C" w:rsidRDefault="0098495E"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The explanations </w:t>
      </w:r>
      <w:r w:rsidR="00B55CC6" w:rsidRPr="0037041C">
        <w:rPr>
          <w:rFonts w:ascii="Times New Roman" w:hAnsi="Times New Roman" w:cs="Times New Roman"/>
          <w:sz w:val="24"/>
          <w:szCs w:val="24"/>
        </w:rPr>
        <w:t>consist</w:t>
      </w:r>
      <w:r w:rsidRPr="0037041C">
        <w:rPr>
          <w:rFonts w:ascii="Times New Roman" w:hAnsi="Times New Roman" w:cs="Times New Roman"/>
          <w:sz w:val="24"/>
          <w:szCs w:val="24"/>
        </w:rPr>
        <w:t>ing</w:t>
      </w:r>
      <w:r w:rsidR="00B55CC6" w:rsidRPr="0037041C">
        <w:rPr>
          <w:rFonts w:ascii="Times New Roman" w:hAnsi="Times New Roman" w:cs="Times New Roman"/>
          <w:sz w:val="24"/>
          <w:szCs w:val="24"/>
        </w:rPr>
        <w:t xml:space="preserve"> of historical factors typified by unequal distribution of resources in education, employment and other social amenities have continued to deprive the African Americans </w:t>
      </w:r>
      <w:r w:rsidR="00510F42" w:rsidRPr="0037041C">
        <w:rPr>
          <w:rFonts w:ascii="Times New Roman" w:hAnsi="Times New Roman" w:cs="Times New Roman"/>
          <w:sz w:val="24"/>
          <w:szCs w:val="24"/>
        </w:rPr>
        <w:t xml:space="preserve">of </w:t>
      </w:r>
      <w:r w:rsidR="00B55CC6" w:rsidRPr="0037041C">
        <w:rPr>
          <w:rFonts w:ascii="Times New Roman" w:hAnsi="Times New Roman" w:cs="Times New Roman"/>
          <w:sz w:val="24"/>
          <w:szCs w:val="24"/>
        </w:rPr>
        <w:t>equal chances in competing for excellent wealth creation</w:t>
      </w:r>
      <w:r w:rsidRPr="0037041C">
        <w:rPr>
          <w:rFonts w:ascii="Times New Roman" w:hAnsi="Times New Roman" w:cs="Times New Roman"/>
          <w:sz w:val="24"/>
          <w:szCs w:val="24"/>
        </w:rPr>
        <w:t xml:space="preserve"> with other races</w:t>
      </w:r>
      <w:r w:rsidR="00B55CC6" w:rsidRPr="0037041C">
        <w:rPr>
          <w:rFonts w:ascii="Times New Roman" w:hAnsi="Times New Roman" w:cs="Times New Roman"/>
          <w:sz w:val="24"/>
          <w:szCs w:val="24"/>
        </w:rPr>
        <w:t xml:space="preserve">.  Bailey et al. (2019) </w:t>
      </w:r>
      <w:r w:rsidRPr="0037041C">
        <w:rPr>
          <w:rFonts w:ascii="Times New Roman" w:hAnsi="Times New Roman" w:cs="Times New Roman"/>
          <w:sz w:val="24"/>
          <w:szCs w:val="24"/>
        </w:rPr>
        <w:t>have discussed</w:t>
      </w:r>
      <w:r w:rsidR="00B55CC6" w:rsidRPr="0037041C">
        <w:rPr>
          <w:rFonts w:ascii="Times New Roman" w:hAnsi="Times New Roman" w:cs="Times New Roman"/>
          <w:sz w:val="24"/>
          <w:szCs w:val="24"/>
        </w:rPr>
        <w:t xml:space="preserve"> the factors that have contributed to the growing poverty levels in </w:t>
      </w:r>
      <w:r w:rsidR="00510F42" w:rsidRPr="0037041C">
        <w:rPr>
          <w:rFonts w:ascii="Times New Roman" w:hAnsi="Times New Roman" w:cs="Times New Roman"/>
          <w:sz w:val="24"/>
          <w:szCs w:val="24"/>
        </w:rPr>
        <w:t xml:space="preserve">the </w:t>
      </w:r>
      <w:r w:rsidR="00B55CC6" w:rsidRPr="0037041C">
        <w:rPr>
          <w:rFonts w:ascii="Times New Roman" w:hAnsi="Times New Roman" w:cs="Times New Roman"/>
          <w:sz w:val="24"/>
          <w:szCs w:val="24"/>
        </w:rPr>
        <w:t>Southeastern United States. These factors include unequal racial acquisition of generati</w:t>
      </w:r>
      <w:r w:rsidR="007F2F8C" w:rsidRPr="0037041C">
        <w:rPr>
          <w:rFonts w:ascii="Times New Roman" w:hAnsi="Times New Roman" w:cs="Times New Roman"/>
          <w:sz w:val="24"/>
          <w:szCs w:val="24"/>
        </w:rPr>
        <w:t>onal education. The composition</w:t>
      </w:r>
      <w:r w:rsidR="00B55CC6" w:rsidRPr="0037041C">
        <w:rPr>
          <w:rFonts w:ascii="Times New Roman" w:hAnsi="Times New Roman" w:cs="Times New Roman"/>
          <w:sz w:val="24"/>
          <w:szCs w:val="24"/>
        </w:rPr>
        <w:t xml:space="preserve"> o</w:t>
      </w:r>
      <w:r w:rsidR="007F2F8C" w:rsidRPr="0037041C">
        <w:rPr>
          <w:rFonts w:ascii="Times New Roman" w:hAnsi="Times New Roman" w:cs="Times New Roman"/>
          <w:sz w:val="24"/>
          <w:szCs w:val="24"/>
        </w:rPr>
        <w:t>f African Americans who attend</w:t>
      </w:r>
      <w:r w:rsidR="00B55CC6" w:rsidRPr="0037041C">
        <w:rPr>
          <w:rFonts w:ascii="Times New Roman" w:hAnsi="Times New Roman" w:cs="Times New Roman"/>
          <w:sz w:val="24"/>
          <w:szCs w:val="24"/>
        </w:rPr>
        <w:t xml:space="preserve"> colleg</w:t>
      </w:r>
      <w:r w:rsidR="007F2F8C" w:rsidRPr="0037041C">
        <w:rPr>
          <w:rFonts w:ascii="Times New Roman" w:hAnsi="Times New Roman" w:cs="Times New Roman"/>
          <w:sz w:val="24"/>
          <w:szCs w:val="24"/>
        </w:rPr>
        <w:t>es and universities and attain</w:t>
      </w:r>
      <w:r w:rsidR="00B55CC6" w:rsidRPr="0037041C">
        <w:rPr>
          <w:rFonts w:ascii="Times New Roman" w:hAnsi="Times New Roman" w:cs="Times New Roman"/>
          <w:sz w:val="24"/>
          <w:szCs w:val="24"/>
        </w:rPr>
        <w:t xml:space="preserve"> r</w:t>
      </w:r>
      <w:r w:rsidR="007F2F8C" w:rsidRPr="0037041C">
        <w:rPr>
          <w:rFonts w:ascii="Times New Roman" w:hAnsi="Times New Roman" w:cs="Times New Roman"/>
          <w:sz w:val="24"/>
          <w:szCs w:val="24"/>
        </w:rPr>
        <w:t>eputable careers such as law is</w:t>
      </w:r>
      <w:r w:rsidR="00B55CC6" w:rsidRPr="0037041C">
        <w:rPr>
          <w:rFonts w:ascii="Times New Roman" w:hAnsi="Times New Roman" w:cs="Times New Roman"/>
          <w:sz w:val="24"/>
          <w:szCs w:val="24"/>
        </w:rPr>
        <w:t xml:space="preserve"> drastically low</w:t>
      </w:r>
      <w:r w:rsidR="00510F42" w:rsidRPr="0037041C">
        <w:rPr>
          <w:rFonts w:ascii="Times New Roman" w:hAnsi="Times New Roman" w:cs="Times New Roman"/>
          <w:sz w:val="24"/>
          <w:szCs w:val="24"/>
        </w:rPr>
        <w:t>,</w:t>
      </w:r>
      <w:r w:rsidR="00B55CC6" w:rsidRPr="0037041C">
        <w:rPr>
          <w:rFonts w:ascii="Times New Roman" w:hAnsi="Times New Roman" w:cs="Times New Roman"/>
          <w:sz w:val="24"/>
          <w:szCs w:val="24"/>
        </w:rPr>
        <w:t xml:space="preserve"> bearing </w:t>
      </w:r>
      <w:r w:rsidR="007F2F8C" w:rsidRPr="0037041C">
        <w:rPr>
          <w:rFonts w:ascii="Times New Roman" w:hAnsi="Times New Roman" w:cs="Times New Roman"/>
          <w:sz w:val="24"/>
          <w:szCs w:val="24"/>
        </w:rPr>
        <w:t>the racial factors that ar</w:t>
      </w:r>
      <w:r w:rsidR="00B55CC6" w:rsidRPr="0037041C">
        <w:rPr>
          <w:rFonts w:ascii="Times New Roman" w:hAnsi="Times New Roman" w:cs="Times New Roman"/>
          <w:sz w:val="24"/>
          <w:szCs w:val="24"/>
        </w:rPr>
        <w:t xml:space="preserve">e equally at play. Levy (2020) and Damayanti, Murtaqi &amp; Pradana (2018) concludes that </w:t>
      </w:r>
      <w:r w:rsidR="007F2F8C" w:rsidRPr="0037041C">
        <w:rPr>
          <w:rFonts w:ascii="Times New Roman" w:hAnsi="Times New Roman" w:cs="Times New Roman"/>
          <w:sz w:val="24"/>
          <w:szCs w:val="24"/>
        </w:rPr>
        <w:t xml:space="preserve">lack of education and </w:t>
      </w:r>
      <w:r w:rsidR="00B55CC6" w:rsidRPr="0037041C">
        <w:rPr>
          <w:rFonts w:ascii="Times New Roman" w:hAnsi="Times New Roman" w:cs="Times New Roman"/>
          <w:sz w:val="24"/>
          <w:szCs w:val="24"/>
        </w:rPr>
        <w:t xml:space="preserve">particularly lack of financial education is </w:t>
      </w:r>
      <w:r w:rsidR="007F2F8C" w:rsidRPr="0037041C">
        <w:rPr>
          <w:rFonts w:ascii="Times New Roman" w:hAnsi="Times New Roman" w:cs="Times New Roman"/>
          <w:sz w:val="24"/>
          <w:szCs w:val="24"/>
        </w:rPr>
        <w:t xml:space="preserve">a </w:t>
      </w:r>
      <w:r w:rsidR="00B55CC6" w:rsidRPr="0037041C">
        <w:rPr>
          <w:rFonts w:ascii="Times New Roman" w:hAnsi="Times New Roman" w:cs="Times New Roman"/>
          <w:sz w:val="24"/>
          <w:szCs w:val="24"/>
        </w:rPr>
        <w:t>critical</w:t>
      </w:r>
      <w:r w:rsidR="007F2F8C" w:rsidRPr="0037041C">
        <w:rPr>
          <w:rFonts w:ascii="Times New Roman" w:hAnsi="Times New Roman" w:cs="Times New Roman"/>
          <w:sz w:val="24"/>
          <w:szCs w:val="24"/>
        </w:rPr>
        <w:t xml:space="preserve"> consideration while addressing</w:t>
      </w:r>
      <w:r w:rsidR="00B55CC6" w:rsidRPr="0037041C">
        <w:rPr>
          <w:rFonts w:ascii="Times New Roman" w:hAnsi="Times New Roman" w:cs="Times New Roman"/>
          <w:sz w:val="24"/>
          <w:szCs w:val="24"/>
        </w:rPr>
        <w:t xml:space="preserve"> poverty levels within the modern day African American community.</w:t>
      </w:r>
    </w:p>
    <w:p w14:paraId="51AB16DF" w14:textId="6A427B97" w:rsidR="00337955" w:rsidRPr="0037041C" w:rsidRDefault="00B55CC6" w:rsidP="0037041C">
      <w:pPr>
        <w:spacing w:line="480" w:lineRule="auto"/>
        <w:rPr>
          <w:rFonts w:ascii="Times New Roman" w:hAnsi="Times New Roman" w:cs="Times New Roman"/>
          <w:b/>
          <w:i/>
          <w:iCs/>
          <w:sz w:val="24"/>
          <w:szCs w:val="24"/>
        </w:rPr>
      </w:pPr>
      <w:r w:rsidRPr="0037041C">
        <w:rPr>
          <w:rFonts w:ascii="Times New Roman" w:hAnsi="Times New Roman" w:cs="Times New Roman"/>
          <w:b/>
          <w:i/>
          <w:iCs/>
          <w:sz w:val="24"/>
          <w:szCs w:val="24"/>
        </w:rPr>
        <w:t>Racial or Ethnic Discrimination as a Cause of Financial Illiteracy</w:t>
      </w:r>
      <w:r w:rsidR="00337955" w:rsidRPr="0037041C">
        <w:rPr>
          <w:rFonts w:ascii="Times New Roman" w:hAnsi="Times New Roman" w:cs="Times New Roman"/>
          <w:b/>
          <w:i/>
          <w:iCs/>
          <w:sz w:val="24"/>
          <w:szCs w:val="24"/>
        </w:rPr>
        <w:t xml:space="preserve"> Among African Americans</w:t>
      </w:r>
      <w:r w:rsidR="00B071D9" w:rsidRPr="0037041C">
        <w:rPr>
          <w:rFonts w:ascii="Times New Roman" w:hAnsi="Times New Roman" w:cs="Times New Roman"/>
          <w:b/>
          <w:i/>
          <w:iCs/>
          <w:sz w:val="24"/>
          <w:szCs w:val="24"/>
        </w:rPr>
        <w:t xml:space="preserve"> and Lack of Generational Wealth</w:t>
      </w:r>
    </w:p>
    <w:p w14:paraId="0333B758" w14:textId="2433899F" w:rsidR="00337955"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Hanks, Solomon &amp; Weller (2018) posit that African Americans lack financial knowledge because of racial discrimination. Their research indicates that unequal and segregationist historical events such as </w:t>
      </w:r>
      <w:r w:rsidR="006C199A" w:rsidRPr="0037041C">
        <w:rPr>
          <w:rFonts w:ascii="Times New Roman" w:hAnsi="Times New Roman" w:cs="Times New Roman"/>
          <w:sz w:val="24"/>
          <w:szCs w:val="24"/>
        </w:rPr>
        <w:t xml:space="preserve">the </w:t>
      </w:r>
      <w:r w:rsidRPr="0037041C">
        <w:rPr>
          <w:rFonts w:ascii="Times New Roman" w:hAnsi="Times New Roman" w:cs="Times New Roman"/>
          <w:sz w:val="24"/>
          <w:szCs w:val="24"/>
        </w:rPr>
        <w:t>alienation of blacks in employment have widened the gap between white Americans</w:t>
      </w:r>
      <w:r w:rsidR="00141DCB" w:rsidRPr="0037041C">
        <w:rPr>
          <w:rFonts w:ascii="Times New Roman" w:hAnsi="Times New Roman" w:cs="Times New Roman"/>
          <w:sz w:val="24"/>
          <w:szCs w:val="24"/>
        </w:rPr>
        <w:t>’</w:t>
      </w:r>
      <w:r w:rsidRPr="0037041C">
        <w:rPr>
          <w:rFonts w:ascii="Times New Roman" w:hAnsi="Times New Roman" w:cs="Times New Roman"/>
          <w:sz w:val="24"/>
          <w:szCs w:val="24"/>
        </w:rPr>
        <w:t xml:space="preserve"> wealth and that of African Americans. These are the very factors that Bailey et al. (2019) discuss as the reasons for detrimental wealth outcomes in the African American communities. In addition, Kumar &amp; Kumar (2016) describes that demonetization effects are far scathing for the already aggrieved members of the community</w:t>
      </w:r>
      <w:r w:rsidR="007F2F8C" w:rsidRPr="0037041C">
        <w:rPr>
          <w:rFonts w:ascii="Times New Roman" w:hAnsi="Times New Roman" w:cs="Times New Roman"/>
          <w:sz w:val="24"/>
          <w:szCs w:val="24"/>
        </w:rPr>
        <w:t xml:space="preserve"> who do not have adequate </w:t>
      </w:r>
      <w:r w:rsidR="007F2F8C" w:rsidRPr="0037041C">
        <w:rPr>
          <w:rFonts w:ascii="Times New Roman" w:hAnsi="Times New Roman" w:cs="Times New Roman"/>
          <w:sz w:val="24"/>
          <w:szCs w:val="24"/>
        </w:rPr>
        <w:lastRenderedPageBreak/>
        <w:t>finances to sustain themselves</w:t>
      </w:r>
      <w:r w:rsidRPr="0037041C">
        <w:rPr>
          <w:rFonts w:ascii="Times New Roman" w:hAnsi="Times New Roman" w:cs="Times New Roman"/>
          <w:sz w:val="24"/>
          <w:szCs w:val="24"/>
        </w:rPr>
        <w:t xml:space="preserve">. The community should be met by </w:t>
      </w:r>
      <w:r w:rsidR="006C199A"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utmost economic reproach </w:t>
      </w:r>
      <w:r w:rsidR="000A6D41" w:rsidRPr="0037041C">
        <w:rPr>
          <w:rFonts w:ascii="Times New Roman" w:hAnsi="Times New Roman" w:cs="Times New Roman"/>
          <w:sz w:val="24"/>
          <w:szCs w:val="24"/>
        </w:rPr>
        <w:t>to improve financial knowledge outcomes</w:t>
      </w:r>
      <w:r w:rsidRPr="0037041C">
        <w:rPr>
          <w:rFonts w:ascii="Times New Roman" w:hAnsi="Times New Roman" w:cs="Times New Roman"/>
          <w:sz w:val="24"/>
          <w:szCs w:val="24"/>
        </w:rPr>
        <w:t xml:space="preserve"> and </w:t>
      </w:r>
      <w:r w:rsidR="007F2F8C" w:rsidRPr="0037041C">
        <w:rPr>
          <w:rFonts w:ascii="Times New Roman" w:hAnsi="Times New Roman" w:cs="Times New Roman"/>
          <w:sz w:val="24"/>
          <w:szCs w:val="24"/>
        </w:rPr>
        <w:t>resulting</w:t>
      </w:r>
      <w:r w:rsidR="006C199A" w:rsidRPr="0037041C">
        <w:rPr>
          <w:rFonts w:ascii="Times New Roman" w:hAnsi="Times New Roman" w:cs="Times New Roman"/>
          <w:sz w:val="24"/>
          <w:szCs w:val="24"/>
        </w:rPr>
        <w:t xml:space="preserve"> in</w:t>
      </w:r>
      <w:r w:rsidRPr="0037041C">
        <w:rPr>
          <w:rFonts w:ascii="Times New Roman" w:hAnsi="Times New Roman" w:cs="Times New Roman"/>
          <w:sz w:val="24"/>
          <w:szCs w:val="24"/>
        </w:rPr>
        <w:t xml:space="preserve"> wealth creation.</w:t>
      </w:r>
    </w:p>
    <w:p w14:paraId="07E798D1" w14:textId="24D5E8A3" w:rsidR="00B071D9"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Racism has negatively affected </w:t>
      </w:r>
      <w:r w:rsidR="006C199A"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distribution of entrepreneurial resources in areas inhabited by African Americans (Hanks, Solomon &amp; Weller, 2018). The corresponding percentage of entrepreneurial startup projects that fail in </w:t>
      </w:r>
      <w:r w:rsidR="006C199A" w:rsidRPr="0037041C">
        <w:rPr>
          <w:rFonts w:ascii="Times New Roman" w:hAnsi="Times New Roman" w:cs="Times New Roman"/>
          <w:sz w:val="24"/>
          <w:szCs w:val="24"/>
        </w:rPr>
        <w:t xml:space="preserve">the </w:t>
      </w:r>
      <w:r w:rsidRPr="0037041C">
        <w:rPr>
          <w:rFonts w:ascii="Times New Roman" w:hAnsi="Times New Roman" w:cs="Times New Roman"/>
          <w:sz w:val="24"/>
          <w:szCs w:val="24"/>
        </w:rPr>
        <w:t>African American comm</w:t>
      </w:r>
      <w:r w:rsidR="007F2F8C" w:rsidRPr="0037041C">
        <w:rPr>
          <w:rFonts w:ascii="Times New Roman" w:hAnsi="Times New Roman" w:cs="Times New Roman"/>
          <w:sz w:val="24"/>
          <w:szCs w:val="24"/>
        </w:rPr>
        <w:t xml:space="preserve">unity </w:t>
      </w:r>
      <w:r w:rsidR="00C20F95" w:rsidRPr="0037041C">
        <w:rPr>
          <w:rFonts w:ascii="Times New Roman" w:hAnsi="Times New Roman" w:cs="Times New Roman"/>
          <w:sz w:val="24"/>
          <w:szCs w:val="24"/>
        </w:rPr>
        <w:t>is</w:t>
      </w:r>
      <w:r w:rsidR="007F2F8C" w:rsidRPr="0037041C">
        <w:rPr>
          <w:rFonts w:ascii="Times New Roman" w:hAnsi="Times New Roman" w:cs="Times New Roman"/>
          <w:sz w:val="24"/>
          <w:szCs w:val="24"/>
        </w:rPr>
        <w:t xml:space="preserve"> more than those in the</w:t>
      </w:r>
      <w:r w:rsidRPr="0037041C">
        <w:rPr>
          <w:rFonts w:ascii="Times New Roman" w:hAnsi="Times New Roman" w:cs="Times New Roman"/>
          <w:sz w:val="24"/>
          <w:szCs w:val="24"/>
        </w:rPr>
        <w:t xml:space="preserve"> white </w:t>
      </w:r>
      <w:r w:rsidR="007F2F8C" w:rsidRPr="0037041C">
        <w:rPr>
          <w:rFonts w:ascii="Times New Roman" w:hAnsi="Times New Roman" w:cs="Times New Roman"/>
          <w:sz w:val="24"/>
          <w:szCs w:val="24"/>
        </w:rPr>
        <w:t xml:space="preserve">American </w:t>
      </w:r>
      <w:r w:rsidRPr="0037041C">
        <w:rPr>
          <w:rFonts w:ascii="Times New Roman" w:hAnsi="Times New Roman" w:cs="Times New Roman"/>
          <w:sz w:val="24"/>
          <w:szCs w:val="24"/>
        </w:rPr>
        <w:t xml:space="preserve">neighborhoods (Levy, 2020). </w:t>
      </w:r>
      <w:r w:rsidR="00C20F95" w:rsidRPr="0037041C">
        <w:rPr>
          <w:rFonts w:ascii="Times New Roman" w:hAnsi="Times New Roman" w:cs="Times New Roman"/>
          <w:sz w:val="24"/>
          <w:szCs w:val="24"/>
        </w:rPr>
        <w:t>Since</w:t>
      </w:r>
      <w:r w:rsidRPr="0037041C">
        <w:rPr>
          <w:rFonts w:ascii="Times New Roman" w:hAnsi="Times New Roman" w:cs="Times New Roman"/>
          <w:sz w:val="24"/>
          <w:szCs w:val="24"/>
        </w:rPr>
        <w:t xml:space="preserve"> race is also a determinant of the tax benefits that every American citizen is entitled,</w:t>
      </w:r>
      <w:r w:rsidR="00C20F95" w:rsidRPr="0037041C">
        <w:rPr>
          <w:rFonts w:ascii="Times New Roman" w:hAnsi="Times New Roman" w:cs="Times New Roman"/>
          <w:sz w:val="24"/>
          <w:szCs w:val="24"/>
        </w:rPr>
        <w:t xml:space="preserve"> a</w:t>
      </w:r>
      <w:r w:rsidRPr="0037041C">
        <w:rPr>
          <w:rFonts w:ascii="Times New Roman" w:hAnsi="Times New Roman" w:cs="Times New Roman"/>
          <w:sz w:val="24"/>
          <w:szCs w:val="24"/>
        </w:rPr>
        <w:t xml:space="preserve"> majority of African Americans do not have good tax benefits that would otherwise act as bona fide </w:t>
      </w:r>
      <w:r w:rsidR="007F2F8C" w:rsidRPr="0037041C">
        <w:rPr>
          <w:rFonts w:ascii="Times New Roman" w:hAnsi="Times New Roman" w:cs="Times New Roman"/>
          <w:sz w:val="24"/>
          <w:szCs w:val="24"/>
        </w:rPr>
        <w:t>securities</w:t>
      </w:r>
      <w:r w:rsidRPr="0037041C">
        <w:rPr>
          <w:rFonts w:ascii="Times New Roman" w:hAnsi="Times New Roman" w:cs="Times New Roman"/>
          <w:sz w:val="24"/>
          <w:szCs w:val="24"/>
        </w:rPr>
        <w:t xml:space="preserve"> in engaging with financial institutions for monetary support. Bailey et al. (2019) and Hanks, Solomon &amp; Weller (2018) are categorical in mentioning that racism is the biggest impediment to achieving financial literacy and employment equity among the African American community members. Compared to all factors combined, racism rests above the causative</w:t>
      </w:r>
      <w:r w:rsidR="007F2F8C" w:rsidRPr="0037041C">
        <w:rPr>
          <w:rFonts w:ascii="Times New Roman" w:hAnsi="Times New Roman" w:cs="Times New Roman"/>
          <w:sz w:val="24"/>
          <w:szCs w:val="24"/>
        </w:rPr>
        <w:t xml:space="preserve"> factors of</w:t>
      </w:r>
      <w:r w:rsidRPr="0037041C">
        <w:rPr>
          <w:rFonts w:ascii="Times New Roman" w:hAnsi="Times New Roman" w:cs="Times New Roman"/>
          <w:sz w:val="24"/>
          <w:szCs w:val="24"/>
        </w:rPr>
        <w:t xml:space="preserve"> poverty </w:t>
      </w:r>
      <w:r w:rsidR="007F2F8C" w:rsidRPr="0037041C">
        <w:rPr>
          <w:rFonts w:ascii="Times New Roman" w:hAnsi="Times New Roman" w:cs="Times New Roman"/>
          <w:sz w:val="24"/>
          <w:szCs w:val="24"/>
        </w:rPr>
        <w:t xml:space="preserve">which thrives in the minority African American </w:t>
      </w:r>
      <w:r w:rsidRPr="0037041C">
        <w:rPr>
          <w:rFonts w:ascii="Times New Roman" w:hAnsi="Times New Roman" w:cs="Times New Roman"/>
          <w:sz w:val="24"/>
          <w:szCs w:val="24"/>
        </w:rPr>
        <w:t xml:space="preserve">communities in </w:t>
      </w:r>
      <w:r w:rsidR="000A6D41" w:rsidRPr="0037041C">
        <w:rPr>
          <w:rFonts w:ascii="Times New Roman" w:hAnsi="Times New Roman" w:cs="Times New Roman"/>
          <w:sz w:val="24"/>
          <w:szCs w:val="24"/>
        </w:rPr>
        <w:t xml:space="preserve">the </w:t>
      </w:r>
      <w:r w:rsidRPr="0037041C">
        <w:rPr>
          <w:rFonts w:ascii="Times New Roman" w:hAnsi="Times New Roman" w:cs="Times New Roman"/>
          <w:sz w:val="24"/>
          <w:szCs w:val="24"/>
        </w:rPr>
        <w:t>United States.</w:t>
      </w:r>
    </w:p>
    <w:p w14:paraId="3C80A5FB" w14:textId="77777777" w:rsidR="00DD500B" w:rsidRPr="0037041C" w:rsidRDefault="00B55CC6" w:rsidP="0037041C">
      <w:pPr>
        <w:spacing w:line="480" w:lineRule="auto"/>
        <w:rPr>
          <w:rFonts w:ascii="Times New Roman" w:hAnsi="Times New Roman" w:cs="Times New Roman"/>
          <w:b/>
          <w:i/>
          <w:iCs/>
          <w:sz w:val="24"/>
          <w:szCs w:val="24"/>
        </w:rPr>
      </w:pPr>
      <w:r w:rsidRPr="0037041C">
        <w:rPr>
          <w:rFonts w:ascii="Times New Roman" w:hAnsi="Times New Roman" w:cs="Times New Roman"/>
          <w:b/>
          <w:i/>
          <w:iCs/>
          <w:sz w:val="24"/>
          <w:szCs w:val="24"/>
        </w:rPr>
        <w:t xml:space="preserve">Impacts of </w:t>
      </w:r>
      <w:r w:rsidR="00B071D9" w:rsidRPr="0037041C">
        <w:rPr>
          <w:rFonts w:ascii="Times New Roman" w:hAnsi="Times New Roman" w:cs="Times New Roman"/>
          <w:b/>
          <w:i/>
          <w:iCs/>
          <w:sz w:val="24"/>
          <w:szCs w:val="24"/>
        </w:rPr>
        <w:t>Lack of</w:t>
      </w:r>
      <w:r w:rsidRPr="0037041C">
        <w:rPr>
          <w:rFonts w:ascii="Times New Roman" w:hAnsi="Times New Roman" w:cs="Times New Roman"/>
          <w:b/>
          <w:i/>
          <w:iCs/>
          <w:sz w:val="24"/>
          <w:szCs w:val="24"/>
        </w:rPr>
        <w:t xml:space="preserve"> Adequate Entrepreneurial </w:t>
      </w:r>
      <w:r w:rsidR="00B071D9" w:rsidRPr="0037041C">
        <w:rPr>
          <w:rFonts w:ascii="Times New Roman" w:hAnsi="Times New Roman" w:cs="Times New Roman"/>
          <w:b/>
          <w:i/>
          <w:iCs/>
          <w:sz w:val="24"/>
          <w:szCs w:val="24"/>
        </w:rPr>
        <w:t>Role Models among African Americans</w:t>
      </w:r>
    </w:p>
    <w:p w14:paraId="29D80A82" w14:textId="255CE393" w:rsidR="00DD500B"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Kumar &amp; Kumar (2016) </w:t>
      </w:r>
      <w:r w:rsidR="0044019E" w:rsidRPr="0037041C">
        <w:rPr>
          <w:rFonts w:ascii="Times New Roman" w:hAnsi="Times New Roman" w:cs="Times New Roman"/>
          <w:sz w:val="24"/>
          <w:szCs w:val="24"/>
        </w:rPr>
        <w:t>deliberates</w:t>
      </w:r>
      <w:r w:rsidRPr="0037041C">
        <w:rPr>
          <w:rFonts w:ascii="Times New Roman" w:hAnsi="Times New Roman" w:cs="Times New Roman"/>
          <w:sz w:val="24"/>
          <w:szCs w:val="24"/>
        </w:rPr>
        <w:t xml:space="preserve"> that in the settings inhabited by one particular group of people who are deemed as lowly in terms </w:t>
      </w:r>
      <w:r w:rsidR="00FA0FEE" w:rsidRPr="0037041C">
        <w:rPr>
          <w:rFonts w:ascii="Times New Roman" w:hAnsi="Times New Roman" w:cs="Times New Roman"/>
          <w:sz w:val="24"/>
          <w:szCs w:val="24"/>
        </w:rPr>
        <w:t xml:space="preserve">of </w:t>
      </w:r>
      <w:r w:rsidRPr="0037041C">
        <w:rPr>
          <w:rFonts w:ascii="Times New Roman" w:hAnsi="Times New Roman" w:cs="Times New Roman"/>
          <w:sz w:val="24"/>
          <w:szCs w:val="24"/>
        </w:rPr>
        <w:t xml:space="preserve">economic power, the success of many business projects is pegged on a number of factors such as the availability of business icons to guide the </w:t>
      </w:r>
      <w:r w:rsidR="0044019E" w:rsidRPr="0037041C">
        <w:rPr>
          <w:rFonts w:ascii="Times New Roman" w:hAnsi="Times New Roman" w:cs="Times New Roman"/>
          <w:sz w:val="24"/>
          <w:szCs w:val="24"/>
        </w:rPr>
        <w:t xml:space="preserve">struggling </w:t>
      </w:r>
      <w:r w:rsidRPr="0037041C">
        <w:rPr>
          <w:rFonts w:ascii="Times New Roman" w:hAnsi="Times New Roman" w:cs="Times New Roman"/>
          <w:sz w:val="24"/>
          <w:szCs w:val="24"/>
        </w:rPr>
        <w:t>prop</w:t>
      </w:r>
      <w:r w:rsidR="0044019E" w:rsidRPr="0037041C">
        <w:rPr>
          <w:rFonts w:ascii="Times New Roman" w:hAnsi="Times New Roman" w:cs="Times New Roman"/>
          <w:sz w:val="24"/>
          <w:szCs w:val="24"/>
        </w:rPr>
        <w:t>rietors. In cases where there are</w:t>
      </w:r>
      <w:r w:rsidRPr="0037041C">
        <w:rPr>
          <w:rFonts w:ascii="Times New Roman" w:hAnsi="Times New Roman" w:cs="Times New Roman"/>
          <w:sz w:val="24"/>
          <w:szCs w:val="24"/>
        </w:rPr>
        <w:t xml:space="preserve"> absolute zero contact</w:t>
      </w:r>
      <w:r w:rsidR="0044019E" w:rsidRPr="0037041C">
        <w:rPr>
          <w:rFonts w:ascii="Times New Roman" w:hAnsi="Times New Roman" w:cs="Times New Roman"/>
          <w:sz w:val="24"/>
          <w:szCs w:val="24"/>
        </w:rPr>
        <w:t>s</w:t>
      </w:r>
      <w:r w:rsidRPr="0037041C">
        <w:rPr>
          <w:rFonts w:ascii="Times New Roman" w:hAnsi="Times New Roman" w:cs="Times New Roman"/>
          <w:sz w:val="24"/>
          <w:szCs w:val="24"/>
        </w:rPr>
        <w:t xml:space="preserve"> with successful role models to motivate the budding business communities, Bailey et al. (2019) support that there is a distinction between the folks who have made it and those without </w:t>
      </w:r>
      <w:r w:rsidR="0044019E" w:rsidRPr="0037041C">
        <w:rPr>
          <w:rFonts w:ascii="Times New Roman" w:hAnsi="Times New Roman" w:cs="Times New Roman"/>
          <w:sz w:val="24"/>
          <w:szCs w:val="24"/>
        </w:rPr>
        <w:t xml:space="preserve">considerable </w:t>
      </w:r>
      <w:r w:rsidRPr="0037041C">
        <w:rPr>
          <w:rFonts w:ascii="Times New Roman" w:hAnsi="Times New Roman" w:cs="Times New Roman"/>
          <w:sz w:val="24"/>
          <w:szCs w:val="24"/>
        </w:rPr>
        <w:t>substantial wealth. These are the very implications found to be engulfing the African American settings</w:t>
      </w:r>
      <w:r w:rsidR="00452ADD" w:rsidRPr="0037041C">
        <w:rPr>
          <w:rFonts w:ascii="Times New Roman" w:hAnsi="Times New Roman" w:cs="Times New Roman"/>
          <w:sz w:val="24"/>
          <w:szCs w:val="24"/>
        </w:rPr>
        <w:t>,</w:t>
      </w:r>
      <w:r w:rsidRPr="0037041C">
        <w:rPr>
          <w:rFonts w:ascii="Times New Roman" w:hAnsi="Times New Roman" w:cs="Times New Roman"/>
          <w:sz w:val="24"/>
          <w:szCs w:val="24"/>
        </w:rPr>
        <w:t xml:space="preserve"> whether in the inner cities such as Albany or far off in </w:t>
      </w:r>
      <w:r w:rsidR="00FA0FEE"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Southeastern United States. The </w:t>
      </w:r>
      <w:r w:rsidRPr="0037041C">
        <w:rPr>
          <w:rFonts w:ascii="Times New Roman" w:hAnsi="Times New Roman" w:cs="Times New Roman"/>
          <w:sz w:val="24"/>
          <w:szCs w:val="24"/>
        </w:rPr>
        <w:lastRenderedPageBreak/>
        <w:t>problem that has to do with role model inaccessibility in the African American community is accentuated by myriad community perception of violence, unlawful gun ownership and other series of criminal activities as told from the point of view of Yakoboski, Lusardi &amp; Hasler (2020) and Hanks, Solomon &amp; Weller (2018). These are the reasons that make the community stay far unconnected from typically successful fellow African Americans.</w:t>
      </w:r>
    </w:p>
    <w:p w14:paraId="7436E7C4" w14:textId="744828AA" w:rsidR="00DD500B"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Bailey et al. (2019) discuss</w:t>
      </w:r>
      <w:r w:rsidR="0044019E" w:rsidRPr="0037041C">
        <w:rPr>
          <w:rFonts w:ascii="Times New Roman" w:hAnsi="Times New Roman" w:cs="Times New Roman"/>
          <w:sz w:val="24"/>
          <w:szCs w:val="24"/>
        </w:rPr>
        <w:t xml:space="preserve"> that </w:t>
      </w:r>
      <w:r w:rsidRPr="0037041C">
        <w:rPr>
          <w:rFonts w:ascii="Times New Roman" w:hAnsi="Times New Roman" w:cs="Times New Roman"/>
          <w:sz w:val="24"/>
          <w:szCs w:val="24"/>
        </w:rPr>
        <w:t xml:space="preserve">the separation between well-to-do African Americans and the wider community that languishes in poverty is attributed </w:t>
      </w:r>
      <w:r w:rsidR="001D4529" w:rsidRPr="0037041C">
        <w:rPr>
          <w:rFonts w:ascii="Times New Roman" w:hAnsi="Times New Roman" w:cs="Times New Roman"/>
          <w:sz w:val="24"/>
          <w:szCs w:val="24"/>
        </w:rPr>
        <w:t>to</w:t>
      </w:r>
      <w:r w:rsidRPr="0037041C">
        <w:rPr>
          <w:rFonts w:ascii="Times New Roman" w:hAnsi="Times New Roman" w:cs="Times New Roman"/>
          <w:sz w:val="24"/>
          <w:szCs w:val="24"/>
        </w:rPr>
        <w:t xml:space="preserve"> education back</w:t>
      </w:r>
      <w:r w:rsidR="0044019E" w:rsidRPr="0037041C">
        <w:rPr>
          <w:rFonts w:ascii="Times New Roman" w:hAnsi="Times New Roman" w:cs="Times New Roman"/>
          <w:sz w:val="24"/>
          <w:szCs w:val="24"/>
        </w:rPr>
        <w:t>grounds that each individual</w:t>
      </w:r>
      <w:r w:rsidRPr="0037041C">
        <w:rPr>
          <w:rFonts w:ascii="Times New Roman" w:hAnsi="Times New Roman" w:cs="Times New Roman"/>
          <w:sz w:val="24"/>
          <w:szCs w:val="24"/>
        </w:rPr>
        <w:t xml:space="preserve"> get</w:t>
      </w:r>
      <w:r w:rsidR="0044019E" w:rsidRPr="0037041C">
        <w:rPr>
          <w:rFonts w:ascii="Times New Roman" w:hAnsi="Times New Roman" w:cs="Times New Roman"/>
          <w:sz w:val="24"/>
          <w:szCs w:val="24"/>
        </w:rPr>
        <w:t>s</w:t>
      </w:r>
      <w:r w:rsidRPr="0037041C">
        <w:rPr>
          <w:rFonts w:ascii="Times New Roman" w:hAnsi="Times New Roman" w:cs="Times New Roman"/>
          <w:sz w:val="24"/>
          <w:szCs w:val="24"/>
        </w:rPr>
        <w:t xml:space="preserve">. Yakoboski, Lusardi </w:t>
      </w:r>
      <w:r w:rsidR="0044019E" w:rsidRPr="0037041C">
        <w:rPr>
          <w:rFonts w:ascii="Times New Roman" w:hAnsi="Times New Roman" w:cs="Times New Roman"/>
          <w:sz w:val="24"/>
          <w:szCs w:val="24"/>
        </w:rPr>
        <w:t>&amp; Hasler (2020) similarly look</w:t>
      </w:r>
      <w:r w:rsidRPr="0037041C">
        <w:rPr>
          <w:rFonts w:ascii="Times New Roman" w:hAnsi="Times New Roman" w:cs="Times New Roman"/>
          <w:sz w:val="24"/>
          <w:szCs w:val="24"/>
        </w:rPr>
        <w:t xml:space="preserve"> at the differences between the African Americans who have accumulated </w:t>
      </w:r>
      <w:r w:rsidR="005E6ECF" w:rsidRPr="0037041C">
        <w:rPr>
          <w:rFonts w:ascii="Times New Roman" w:hAnsi="Times New Roman" w:cs="Times New Roman"/>
          <w:sz w:val="24"/>
          <w:szCs w:val="24"/>
        </w:rPr>
        <w:t xml:space="preserve">a </w:t>
      </w:r>
      <w:r w:rsidR="0044019E" w:rsidRPr="0037041C">
        <w:rPr>
          <w:rFonts w:ascii="Times New Roman" w:hAnsi="Times New Roman" w:cs="Times New Roman"/>
          <w:sz w:val="24"/>
          <w:szCs w:val="24"/>
        </w:rPr>
        <w:t>convincing</w:t>
      </w:r>
      <w:r w:rsidRPr="0037041C">
        <w:rPr>
          <w:rFonts w:ascii="Times New Roman" w:hAnsi="Times New Roman" w:cs="Times New Roman"/>
          <w:sz w:val="24"/>
          <w:szCs w:val="24"/>
        </w:rPr>
        <w:t xml:space="preserve"> amount of wealth to be based on education levels attained. Damayanti, Murtaqi &amp; Pradana (2018)</w:t>
      </w:r>
      <w:r w:rsidR="00E03F53" w:rsidRPr="0037041C">
        <w:rPr>
          <w:rFonts w:ascii="Times New Roman" w:hAnsi="Times New Roman" w:cs="Times New Roman"/>
          <w:sz w:val="24"/>
          <w:szCs w:val="24"/>
        </w:rPr>
        <w:t>,</w:t>
      </w:r>
      <w:r w:rsidRPr="0037041C">
        <w:rPr>
          <w:rFonts w:ascii="Times New Roman" w:hAnsi="Times New Roman" w:cs="Times New Roman"/>
          <w:sz w:val="24"/>
          <w:szCs w:val="24"/>
        </w:rPr>
        <w:t xml:space="preserve"> </w:t>
      </w:r>
      <w:r w:rsidR="00E03F53" w:rsidRPr="0037041C">
        <w:rPr>
          <w:rFonts w:ascii="Times New Roman" w:hAnsi="Times New Roman" w:cs="Times New Roman"/>
          <w:sz w:val="24"/>
          <w:szCs w:val="24"/>
        </w:rPr>
        <w:t>i</w:t>
      </w:r>
      <w:r w:rsidRPr="0037041C">
        <w:rPr>
          <w:rFonts w:ascii="Times New Roman" w:hAnsi="Times New Roman" w:cs="Times New Roman"/>
          <w:sz w:val="24"/>
          <w:szCs w:val="24"/>
        </w:rPr>
        <w:t>n their submission</w:t>
      </w:r>
      <w:r w:rsidR="00E03F53" w:rsidRPr="0037041C">
        <w:rPr>
          <w:rFonts w:ascii="Times New Roman" w:hAnsi="Times New Roman" w:cs="Times New Roman"/>
          <w:sz w:val="24"/>
          <w:szCs w:val="24"/>
        </w:rPr>
        <w:t>,</w:t>
      </w:r>
      <w:r w:rsidRPr="0037041C">
        <w:rPr>
          <w:rFonts w:ascii="Times New Roman" w:hAnsi="Times New Roman" w:cs="Times New Roman"/>
          <w:sz w:val="24"/>
          <w:szCs w:val="24"/>
        </w:rPr>
        <w:t xml:space="preserve"> view that once a community has been impacted with financial literacy, they periodically begin to rise on the social scale. An upward mobility both in financial practices and residential dwellings become the limits for few minority groups who have been emancipated from poverty. All these contributions bring and invoke the understanding of why there are few business </w:t>
      </w:r>
      <w:proofErr w:type="gramStart"/>
      <w:r w:rsidRPr="0037041C">
        <w:rPr>
          <w:rFonts w:ascii="Times New Roman" w:hAnsi="Times New Roman" w:cs="Times New Roman"/>
          <w:sz w:val="24"/>
          <w:szCs w:val="24"/>
        </w:rPr>
        <w:t>role</w:t>
      </w:r>
      <w:proofErr w:type="gramEnd"/>
      <w:r w:rsidRPr="0037041C">
        <w:rPr>
          <w:rFonts w:ascii="Times New Roman" w:hAnsi="Times New Roman" w:cs="Times New Roman"/>
          <w:sz w:val="24"/>
          <w:szCs w:val="24"/>
        </w:rPr>
        <w:t xml:space="preserve"> models in the African American society that can bring substantial change to business sustainability. Just like Levy (2020) looks at the financial problems that befall members of African-Americans living in Greenville Locality of Jersey City, the intervention he unveiled on his study’s sample </w:t>
      </w:r>
      <w:r w:rsidR="00101DF7" w:rsidRPr="0037041C">
        <w:rPr>
          <w:rFonts w:ascii="Times New Roman" w:hAnsi="Times New Roman" w:cs="Times New Roman"/>
          <w:sz w:val="24"/>
          <w:szCs w:val="24"/>
        </w:rPr>
        <w:t xml:space="preserve">population </w:t>
      </w:r>
      <w:r w:rsidRPr="0037041C">
        <w:rPr>
          <w:rFonts w:ascii="Times New Roman" w:hAnsi="Times New Roman" w:cs="Times New Roman"/>
          <w:sz w:val="24"/>
          <w:szCs w:val="24"/>
        </w:rPr>
        <w:t xml:space="preserve">creates better </w:t>
      </w:r>
      <w:r w:rsidR="00101DF7" w:rsidRPr="0037041C">
        <w:rPr>
          <w:rFonts w:ascii="Times New Roman" w:hAnsi="Times New Roman" w:cs="Times New Roman"/>
          <w:sz w:val="24"/>
          <w:szCs w:val="24"/>
        </w:rPr>
        <w:t>aspirations because the group responded</w:t>
      </w:r>
      <w:r w:rsidRPr="0037041C">
        <w:rPr>
          <w:rFonts w:ascii="Times New Roman" w:hAnsi="Times New Roman" w:cs="Times New Roman"/>
          <w:sz w:val="24"/>
          <w:szCs w:val="24"/>
        </w:rPr>
        <w:t xml:space="preserve"> positively upon being </w:t>
      </w:r>
      <w:r w:rsidR="00101DF7" w:rsidRPr="0037041C">
        <w:rPr>
          <w:rFonts w:ascii="Times New Roman" w:hAnsi="Times New Roman" w:cs="Times New Roman"/>
          <w:sz w:val="24"/>
          <w:szCs w:val="24"/>
        </w:rPr>
        <w:t xml:space="preserve">taught </w:t>
      </w:r>
      <w:r w:rsidRPr="0037041C">
        <w:rPr>
          <w:rFonts w:ascii="Times New Roman" w:hAnsi="Times New Roman" w:cs="Times New Roman"/>
          <w:sz w:val="24"/>
          <w:szCs w:val="24"/>
        </w:rPr>
        <w:t>financial management procedures. Role models are duly required in nearly all African American communities not just in the entrepreneurial domain but even in school settings</w:t>
      </w:r>
      <w:r w:rsidR="00101DF7" w:rsidRPr="0037041C">
        <w:rPr>
          <w:rFonts w:ascii="Times New Roman" w:hAnsi="Times New Roman" w:cs="Times New Roman"/>
          <w:sz w:val="24"/>
          <w:szCs w:val="24"/>
        </w:rPr>
        <w:t xml:space="preserve"> and other areas</w:t>
      </w:r>
      <w:r w:rsidRPr="0037041C">
        <w:rPr>
          <w:rFonts w:ascii="Times New Roman" w:hAnsi="Times New Roman" w:cs="Times New Roman"/>
          <w:sz w:val="24"/>
          <w:szCs w:val="24"/>
        </w:rPr>
        <w:t>.</w:t>
      </w:r>
    </w:p>
    <w:p w14:paraId="5390F155" w14:textId="64251F13" w:rsidR="00B86E87"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It should be noted that this review is not based on </w:t>
      </w:r>
      <w:r w:rsidR="00141DCB"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presupposition that violence and crime activities are all over neighborhoods inhabited by African Americans. This is the limitation of the study conducted by Hanks, Solomon &amp; Weller (2018) and Yakoboski, Lusardi &amp; Hasler </w:t>
      </w:r>
      <w:r w:rsidRPr="0037041C">
        <w:rPr>
          <w:rFonts w:ascii="Times New Roman" w:hAnsi="Times New Roman" w:cs="Times New Roman"/>
          <w:sz w:val="24"/>
          <w:szCs w:val="24"/>
        </w:rPr>
        <w:lastRenderedPageBreak/>
        <w:t>(2020). The statistical indexes of African American</w:t>
      </w:r>
      <w:r w:rsidR="00141DCB" w:rsidRPr="0037041C">
        <w:rPr>
          <w:rFonts w:ascii="Times New Roman" w:hAnsi="Times New Roman" w:cs="Times New Roman"/>
          <w:sz w:val="24"/>
          <w:szCs w:val="24"/>
        </w:rPr>
        <w:t>s</w:t>
      </w:r>
      <w:r w:rsidRPr="0037041C">
        <w:rPr>
          <w:rFonts w:ascii="Times New Roman" w:hAnsi="Times New Roman" w:cs="Times New Roman"/>
          <w:sz w:val="24"/>
          <w:szCs w:val="24"/>
        </w:rPr>
        <w:t xml:space="preserve"> in inmate programs indicate that out of </w:t>
      </w:r>
      <w:r w:rsidR="00141DCB" w:rsidRPr="0037041C">
        <w:rPr>
          <w:rFonts w:ascii="Times New Roman" w:hAnsi="Times New Roman" w:cs="Times New Roman"/>
          <w:sz w:val="24"/>
          <w:szCs w:val="24"/>
        </w:rPr>
        <w:t xml:space="preserve">a </w:t>
      </w:r>
      <w:r w:rsidRPr="0037041C">
        <w:rPr>
          <w:rFonts w:ascii="Times New Roman" w:hAnsi="Times New Roman" w:cs="Times New Roman"/>
          <w:sz w:val="24"/>
          <w:szCs w:val="24"/>
        </w:rPr>
        <w:t xml:space="preserve">considerable percentage of annual prison reports, they are found </w:t>
      </w:r>
      <w:r w:rsidR="001653CF" w:rsidRPr="0037041C">
        <w:rPr>
          <w:rFonts w:ascii="Times New Roman" w:hAnsi="Times New Roman" w:cs="Times New Roman"/>
          <w:sz w:val="24"/>
          <w:szCs w:val="24"/>
        </w:rPr>
        <w:t xml:space="preserve">to be </w:t>
      </w:r>
      <w:r w:rsidRPr="0037041C">
        <w:rPr>
          <w:rFonts w:ascii="Times New Roman" w:hAnsi="Times New Roman" w:cs="Times New Roman"/>
          <w:sz w:val="24"/>
          <w:szCs w:val="24"/>
        </w:rPr>
        <w:t>in many federal prisons, county jails and on the local authorities watch list</w:t>
      </w:r>
      <w:r w:rsidR="001653CF" w:rsidRPr="0037041C">
        <w:rPr>
          <w:rFonts w:ascii="Times New Roman" w:hAnsi="Times New Roman" w:cs="Times New Roman"/>
          <w:sz w:val="24"/>
          <w:szCs w:val="24"/>
        </w:rPr>
        <w:t>s</w:t>
      </w:r>
      <w:r w:rsidRPr="0037041C">
        <w:rPr>
          <w:rFonts w:ascii="Times New Roman" w:hAnsi="Times New Roman" w:cs="Times New Roman"/>
          <w:sz w:val="24"/>
          <w:szCs w:val="24"/>
        </w:rPr>
        <w:t>. The sole reason behind these finding</w:t>
      </w:r>
      <w:r w:rsidR="001653CF" w:rsidRPr="0037041C">
        <w:rPr>
          <w:rFonts w:ascii="Times New Roman" w:hAnsi="Times New Roman" w:cs="Times New Roman"/>
          <w:sz w:val="24"/>
          <w:szCs w:val="24"/>
        </w:rPr>
        <w:t xml:space="preserve">s is to help paint a picture on the </w:t>
      </w:r>
      <w:r w:rsidRPr="0037041C">
        <w:rPr>
          <w:rFonts w:ascii="Times New Roman" w:hAnsi="Times New Roman" w:cs="Times New Roman"/>
          <w:sz w:val="24"/>
          <w:szCs w:val="24"/>
        </w:rPr>
        <w:t xml:space="preserve">dire </w:t>
      </w:r>
      <w:r w:rsidR="001653CF" w:rsidRPr="0037041C">
        <w:rPr>
          <w:rFonts w:ascii="Times New Roman" w:hAnsi="Times New Roman" w:cs="Times New Roman"/>
          <w:sz w:val="24"/>
          <w:szCs w:val="24"/>
        </w:rPr>
        <w:t xml:space="preserve">need for </w:t>
      </w:r>
      <w:r w:rsidRPr="0037041C">
        <w:rPr>
          <w:rFonts w:ascii="Times New Roman" w:hAnsi="Times New Roman" w:cs="Times New Roman"/>
          <w:sz w:val="24"/>
          <w:szCs w:val="24"/>
        </w:rPr>
        <w:t xml:space="preserve">change in this community. Role models are needed so as </w:t>
      </w:r>
      <w:r w:rsidR="001653CF" w:rsidRPr="0037041C">
        <w:rPr>
          <w:rFonts w:ascii="Times New Roman" w:hAnsi="Times New Roman" w:cs="Times New Roman"/>
          <w:sz w:val="24"/>
          <w:szCs w:val="24"/>
        </w:rPr>
        <w:t xml:space="preserve">to </w:t>
      </w:r>
      <w:r w:rsidRPr="0037041C">
        <w:rPr>
          <w:rFonts w:ascii="Times New Roman" w:hAnsi="Times New Roman" w:cs="Times New Roman"/>
          <w:sz w:val="24"/>
          <w:szCs w:val="24"/>
        </w:rPr>
        <w:t xml:space="preserve">change ways of </w:t>
      </w:r>
      <w:r w:rsidR="001653CF" w:rsidRPr="0037041C">
        <w:rPr>
          <w:rFonts w:ascii="Times New Roman" w:hAnsi="Times New Roman" w:cs="Times New Roman"/>
          <w:sz w:val="24"/>
          <w:szCs w:val="24"/>
        </w:rPr>
        <w:t>implementing daily hustles in order to avoid being o</w:t>
      </w:r>
      <w:r w:rsidRPr="0037041C">
        <w:rPr>
          <w:rFonts w:ascii="Times New Roman" w:hAnsi="Times New Roman" w:cs="Times New Roman"/>
          <w:sz w:val="24"/>
          <w:szCs w:val="24"/>
        </w:rPr>
        <w:t>n the police radar. Any further or additional studies on the areas of gun violence, crime rates and recidivism are welcome for they have not been essentially brought out in this case.</w:t>
      </w:r>
    </w:p>
    <w:p w14:paraId="5DC9CD0D" w14:textId="2770DB13" w:rsidR="00B86E87" w:rsidRPr="0037041C" w:rsidRDefault="00B55CC6" w:rsidP="0037041C">
      <w:pPr>
        <w:pStyle w:val="ListParagraph"/>
        <w:numPr>
          <w:ilvl w:val="0"/>
          <w:numId w:val="9"/>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Review Based on Methodology</w:t>
      </w:r>
    </w:p>
    <w:p w14:paraId="36A1C079" w14:textId="7898D974" w:rsidR="00B86E87"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Any research analysis must include credible methods used in fact</w:t>
      </w:r>
      <w:r w:rsidR="001653CF" w:rsidRPr="0037041C">
        <w:rPr>
          <w:rFonts w:ascii="Times New Roman" w:hAnsi="Times New Roman" w:cs="Times New Roman"/>
          <w:sz w:val="24"/>
          <w:szCs w:val="24"/>
        </w:rPr>
        <w:t>s</w:t>
      </w:r>
      <w:r w:rsidRPr="0037041C">
        <w:rPr>
          <w:rFonts w:ascii="Times New Roman" w:hAnsi="Times New Roman" w:cs="Times New Roman"/>
          <w:sz w:val="24"/>
          <w:szCs w:val="24"/>
        </w:rPr>
        <w:t xml:space="preserve"> finding</w:t>
      </w:r>
      <w:r w:rsidR="001653CF" w:rsidRPr="0037041C">
        <w:rPr>
          <w:rFonts w:ascii="Times New Roman" w:hAnsi="Times New Roman" w:cs="Times New Roman"/>
          <w:sz w:val="24"/>
          <w:szCs w:val="24"/>
        </w:rPr>
        <w:t xml:space="preserve"> or </w:t>
      </w:r>
      <w:r w:rsidRPr="0037041C">
        <w:rPr>
          <w:rFonts w:ascii="Times New Roman" w:hAnsi="Times New Roman" w:cs="Times New Roman"/>
          <w:sz w:val="24"/>
          <w:szCs w:val="24"/>
        </w:rPr>
        <w:t>otherwise</w:t>
      </w:r>
      <w:r w:rsidR="00736091" w:rsidRPr="0037041C">
        <w:rPr>
          <w:rFonts w:ascii="Times New Roman" w:hAnsi="Times New Roman" w:cs="Times New Roman"/>
          <w:sz w:val="24"/>
          <w:szCs w:val="24"/>
        </w:rPr>
        <w:t>,</w:t>
      </w:r>
      <w:r w:rsidRPr="0037041C">
        <w:rPr>
          <w:rFonts w:ascii="Times New Roman" w:hAnsi="Times New Roman" w:cs="Times New Roman"/>
          <w:sz w:val="24"/>
          <w:szCs w:val="24"/>
        </w:rPr>
        <w:t xml:space="preserve"> the whole research becomes subject to extreme</w:t>
      </w:r>
      <w:r w:rsidR="001653CF" w:rsidRPr="0037041C">
        <w:rPr>
          <w:rFonts w:ascii="Times New Roman" w:hAnsi="Times New Roman" w:cs="Times New Roman"/>
          <w:sz w:val="24"/>
          <w:szCs w:val="24"/>
        </w:rPr>
        <w:t xml:space="preserve"> negative criticism and may lac</w:t>
      </w:r>
      <w:r w:rsidRPr="0037041C">
        <w:rPr>
          <w:rFonts w:ascii="Times New Roman" w:hAnsi="Times New Roman" w:cs="Times New Roman"/>
          <w:sz w:val="24"/>
          <w:szCs w:val="24"/>
        </w:rPr>
        <w:t xml:space="preserve">k credibility and any form of reliability. This is the reason </w:t>
      </w:r>
      <w:r w:rsidR="001653CF" w:rsidRPr="0037041C">
        <w:rPr>
          <w:rFonts w:ascii="Times New Roman" w:hAnsi="Times New Roman" w:cs="Times New Roman"/>
          <w:sz w:val="24"/>
          <w:szCs w:val="24"/>
        </w:rPr>
        <w:t>why reviewing literature related to the topic of this</w:t>
      </w:r>
      <w:r w:rsidRPr="0037041C">
        <w:rPr>
          <w:rFonts w:ascii="Times New Roman" w:hAnsi="Times New Roman" w:cs="Times New Roman"/>
          <w:sz w:val="24"/>
          <w:szCs w:val="24"/>
        </w:rPr>
        <w:t xml:space="preserve"> research proposal must at least consider certain methodological aspects to guarantee the outcome of this particular research proposal. Aspects such</w:t>
      </w:r>
      <w:r w:rsidR="00736091" w:rsidRPr="0037041C">
        <w:rPr>
          <w:rFonts w:ascii="Times New Roman" w:hAnsi="Times New Roman" w:cs="Times New Roman"/>
          <w:sz w:val="24"/>
          <w:szCs w:val="24"/>
        </w:rPr>
        <w:t xml:space="preserve"> as</w:t>
      </w:r>
      <w:r w:rsidRPr="0037041C">
        <w:rPr>
          <w:rFonts w:ascii="Times New Roman" w:hAnsi="Times New Roman" w:cs="Times New Roman"/>
          <w:sz w:val="24"/>
          <w:szCs w:val="24"/>
        </w:rPr>
        <w:t xml:space="preserve"> sample size,</w:t>
      </w:r>
      <w:r w:rsidR="001653CF" w:rsidRPr="0037041C">
        <w:rPr>
          <w:rFonts w:ascii="Times New Roman" w:hAnsi="Times New Roman" w:cs="Times New Roman"/>
          <w:sz w:val="24"/>
          <w:szCs w:val="24"/>
        </w:rPr>
        <w:t xml:space="preserve"> research design and variable </w:t>
      </w:r>
      <w:r w:rsidRPr="0037041C">
        <w:rPr>
          <w:rFonts w:ascii="Times New Roman" w:hAnsi="Times New Roman" w:cs="Times New Roman"/>
          <w:sz w:val="24"/>
          <w:szCs w:val="24"/>
        </w:rPr>
        <w:t>characteristics are to support the proposal’s purpose.</w:t>
      </w:r>
    </w:p>
    <w:p w14:paraId="31777F16" w14:textId="75C560AD" w:rsidR="00B86E87"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Levy (2020) used independent group design as a sampling method to conduct his research on fifty African American participants during his seminar. His methodology was based on </w:t>
      </w:r>
      <w:r w:rsidR="001653CF" w:rsidRPr="0037041C">
        <w:rPr>
          <w:rFonts w:ascii="Times New Roman" w:hAnsi="Times New Roman" w:cs="Times New Roman"/>
          <w:sz w:val="24"/>
          <w:szCs w:val="24"/>
        </w:rPr>
        <w:t>imparting financial lectures on</w:t>
      </w:r>
      <w:r w:rsidRPr="0037041C">
        <w:rPr>
          <w:rFonts w:ascii="Times New Roman" w:hAnsi="Times New Roman" w:cs="Times New Roman"/>
          <w:sz w:val="24"/>
          <w:szCs w:val="24"/>
        </w:rPr>
        <w:t>to his group</w:t>
      </w:r>
      <w:r w:rsidR="00736091" w:rsidRPr="0037041C">
        <w:rPr>
          <w:rFonts w:ascii="Times New Roman" w:hAnsi="Times New Roman" w:cs="Times New Roman"/>
          <w:sz w:val="24"/>
          <w:szCs w:val="24"/>
        </w:rPr>
        <w:t>,</w:t>
      </w:r>
      <w:r w:rsidRPr="0037041C">
        <w:rPr>
          <w:rFonts w:ascii="Times New Roman" w:hAnsi="Times New Roman" w:cs="Times New Roman"/>
          <w:sz w:val="24"/>
          <w:szCs w:val="24"/>
        </w:rPr>
        <w:t xml:space="preserve"> thereby administering pretest and posttest to evaluate the extent of content retention. This expe</w:t>
      </w:r>
      <w:r w:rsidR="001653CF" w:rsidRPr="0037041C">
        <w:rPr>
          <w:rFonts w:ascii="Times New Roman" w:hAnsi="Times New Roman" w:cs="Times New Roman"/>
          <w:sz w:val="24"/>
          <w:szCs w:val="24"/>
        </w:rPr>
        <w:t>rimental research design enabled</w:t>
      </w:r>
      <w:r w:rsidRPr="0037041C">
        <w:rPr>
          <w:rFonts w:ascii="Times New Roman" w:hAnsi="Times New Roman" w:cs="Times New Roman"/>
          <w:sz w:val="24"/>
          <w:szCs w:val="24"/>
        </w:rPr>
        <w:t xml:space="preserve"> Levy (2020) to achieve ultimate conclusions and validated results. On the other hand, both Kumar &amp; Kumar (2016) and Damayanti, Murtaqi &amp; Pradana (2018) used non-experimental research design in their works. However, through the analyses of their resources, it is descriptive to pinpoint that their works provide meaning</w:t>
      </w:r>
      <w:r w:rsidR="001653CF" w:rsidRPr="0037041C">
        <w:rPr>
          <w:rFonts w:ascii="Times New Roman" w:hAnsi="Times New Roman" w:cs="Times New Roman"/>
          <w:sz w:val="24"/>
          <w:szCs w:val="24"/>
        </w:rPr>
        <w:t>ful</w:t>
      </w:r>
      <w:r w:rsidRPr="0037041C">
        <w:rPr>
          <w:rFonts w:ascii="Times New Roman" w:hAnsi="Times New Roman" w:cs="Times New Roman"/>
          <w:sz w:val="24"/>
          <w:szCs w:val="24"/>
        </w:rPr>
        <w:t xml:space="preserve"> financial literacy impacts t</w:t>
      </w:r>
      <w:r w:rsidR="001653CF" w:rsidRPr="0037041C">
        <w:rPr>
          <w:rFonts w:ascii="Times New Roman" w:hAnsi="Times New Roman" w:cs="Times New Roman"/>
          <w:sz w:val="24"/>
          <w:szCs w:val="24"/>
        </w:rPr>
        <w:t>o the cause of this entire proposal</w:t>
      </w:r>
      <w:r w:rsidRPr="0037041C">
        <w:rPr>
          <w:rFonts w:ascii="Times New Roman" w:hAnsi="Times New Roman" w:cs="Times New Roman"/>
          <w:sz w:val="24"/>
          <w:szCs w:val="24"/>
        </w:rPr>
        <w:t xml:space="preserve">. By </w:t>
      </w:r>
      <w:r w:rsidRPr="0037041C">
        <w:rPr>
          <w:rFonts w:ascii="Times New Roman" w:hAnsi="Times New Roman" w:cs="Times New Roman"/>
          <w:sz w:val="24"/>
          <w:szCs w:val="24"/>
        </w:rPr>
        <w:lastRenderedPageBreak/>
        <w:t xml:space="preserve">describing </w:t>
      </w:r>
      <w:r w:rsidR="00736091" w:rsidRPr="0037041C">
        <w:rPr>
          <w:rFonts w:ascii="Times New Roman" w:hAnsi="Times New Roman" w:cs="Times New Roman"/>
          <w:sz w:val="24"/>
          <w:szCs w:val="24"/>
        </w:rPr>
        <w:t>India and Indonesia’s financial relationships,</w:t>
      </w:r>
      <w:r w:rsidRPr="0037041C">
        <w:rPr>
          <w:rFonts w:ascii="Times New Roman" w:hAnsi="Times New Roman" w:cs="Times New Roman"/>
          <w:sz w:val="24"/>
          <w:szCs w:val="24"/>
        </w:rPr>
        <w:t xml:space="preserve"> respectively, it becomes easier to compare and contrast the impacts of financial knowledge on scales of a developed society and the developing one. </w:t>
      </w:r>
      <w:r w:rsidR="00736091" w:rsidRPr="0037041C">
        <w:rPr>
          <w:rFonts w:ascii="Times New Roman" w:hAnsi="Times New Roman" w:cs="Times New Roman"/>
          <w:sz w:val="24"/>
          <w:szCs w:val="24"/>
        </w:rPr>
        <w:t>Even when combined, India and Indonesia’s financial muscles</w:t>
      </w:r>
      <w:r w:rsidRPr="0037041C">
        <w:rPr>
          <w:rFonts w:ascii="Times New Roman" w:hAnsi="Times New Roman" w:cs="Times New Roman"/>
          <w:sz w:val="24"/>
          <w:szCs w:val="24"/>
        </w:rPr>
        <w:t xml:space="preserve"> do not match what </w:t>
      </w:r>
      <w:r w:rsidR="00736091" w:rsidRPr="0037041C">
        <w:rPr>
          <w:rFonts w:ascii="Times New Roman" w:hAnsi="Times New Roman" w:cs="Times New Roman"/>
          <w:sz w:val="24"/>
          <w:szCs w:val="24"/>
        </w:rPr>
        <w:t xml:space="preserve">the </w:t>
      </w:r>
      <w:r w:rsidRPr="0037041C">
        <w:rPr>
          <w:rFonts w:ascii="Times New Roman" w:hAnsi="Times New Roman" w:cs="Times New Roman"/>
          <w:sz w:val="24"/>
          <w:szCs w:val="24"/>
        </w:rPr>
        <w:t>United States stipulate</w:t>
      </w:r>
      <w:r w:rsidR="00736091" w:rsidRPr="0037041C">
        <w:rPr>
          <w:rFonts w:ascii="Times New Roman" w:hAnsi="Times New Roman" w:cs="Times New Roman"/>
          <w:sz w:val="24"/>
          <w:szCs w:val="24"/>
        </w:rPr>
        <w:t>s</w:t>
      </w:r>
      <w:r w:rsidRPr="0037041C">
        <w:rPr>
          <w:rFonts w:ascii="Times New Roman" w:hAnsi="Times New Roman" w:cs="Times New Roman"/>
          <w:sz w:val="24"/>
          <w:szCs w:val="24"/>
        </w:rPr>
        <w:t xml:space="preserve"> and contradic</w:t>
      </w:r>
      <w:r w:rsidR="00736091" w:rsidRPr="0037041C">
        <w:rPr>
          <w:rFonts w:ascii="Times New Roman" w:hAnsi="Times New Roman" w:cs="Times New Roman"/>
          <w:sz w:val="24"/>
          <w:szCs w:val="24"/>
        </w:rPr>
        <w:t>tingly</w:t>
      </w:r>
      <w:r w:rsidRPr="0037041C">
        <w:rPr>
          <w:rFonts w:ascii="Times New Roman" w:hAnsi="Times New Roman" w:cs="Times New Roman"/>
          <w:sz w:val="24"/>
          <w:szCs w:val="24"/>
        </w:rPr>
        <w:t xml:space="preserve">, </w:t>
      </w:r>
      <w:r w:rsidR="00736091" w:rsidRPr="0037041C">
        <w:rPr>
          <w:rFonts w:ascii="Times New Roman" w:hAnsi="Times New Roman" w:cs="Times New Roman"/>
          <w:sz w:val="24"/>
          <w:szCs w:val="24"/>
        </w:rPr>
        <w:t xml:space="preserve">the </w:t>
      </w:r>
      <w:r w:rsidRPr="0037041C">
        <w:rPr>
          <w:rFonts w:ascii="Times New Roman" w:hAnsi="Times New Roman" w:cs="Times New Roman"/>
          <w:sz w:val="24"/>
          <w:szCs w:val="24"/>
        </w:rPr>
        <w:t>Unit</w:t>
      </w:r>
      <w:r w:rsidR="00EB60B6" w:rsidRPr="0037041C">
        <w:rPr>
          <w:rFonts w:ascii="Times New Roman" w:hAnsi="Times New Roman" w:cs="Times New Roman"/>
          <w:sz w:val="24"/>
          <w:szCs w:val="24"/>
        </w:rPr>
        <w:t>ed States lags at affecting the positivity on African American outposts</w:t>
      </w:r>
      <w:r w:rsidRPr="0037041C">
        <w:rPr>
          <w:rFonts w:ascii="Times New Roman" w:hAnsi="Times New Roman" w:cs="Times New Roman"/>
          <w:sz w:val="24"/>
          <w:szCs w:val="24"/>
        </w:rPr>
        <w:t>.</w:t>
      </w:r>
    </w:p>
    <w:p w14:paraId="24770A1A" w14:textId="0C847CB7" w:rsidR="00B86E87"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Bailey et al. (2019) and Hanks, Solomon &amp; Weller (2018) conducted non-experimental research studies that were based on analyses of pre-existing data. Their variables being </w:t>
      </w:r>
      <w:r w:rsidR="00F7187D" w:rsidRPr="0037041C">
        <w:rPr>
          <w:rFonts w:ascii="Times New Roman" w:hAnsi="Times New Roman" w:cs="Times New Roman"/>
          <w:sz w:val="24"/>
          <w:szCs w:val="24"/>
        </w:rPr>
        <w:t xml:space="preserve">which </w:t>
      </w:r>
      <w:r w:rsidRPr="0037041C">
        <w:rPr>
          <w:rFonts w:ascii="Times New Roman" w:hAnsi="Times New Roman" w:cs="Times New Roman"/>
          <w:sz w:val="24"/>
          <w:szCs w:val="24"/>
        </w:rPr>
        <w:t>centered on land ownership, education level and African American community reiterate the descriptions utilized in the</w:t>
      </w:r>
      <w:r w:rsidR="00F7187D" w:rsidRPr="0037041C">
        <w:rPr>
          <w:rFonts w:ascii="Times New Roman" w:hAnsi="Times New Roman" w:cs="Times New Roman"/>
          <w:sz w:val="24"/>
          <w:szCs w:val="24"/>
        </w:rPr>
        <w:t>ir</w:t>
      </w:r>
      <w:r w:rsidRPr="0037041C">
        <w:rPr>
          <w:rFonts w:ascii="Times New Roman" w:hAnsi="Times New Roman" w:cs="Times New Roman"/>
          <w:sz w:val="24"/>
          <w:szCs w:val="24"/>
        </w:rPr>
        <w:t xml:space="preserve"> research conclusions. This is the systematic approach that most studies </w:t>
      </w:r>
      <w:r w:rsidR="00F7187D" w:rsidRPr="0037041C">
        <w:rPr>
          <w:rFonts w:ascii="Times New Roman" w:hAnsi="Times New Roman" w:cs="Times New Roman"/>
          <w:sz w:val="24"/>
          <w:szCs w:val="24"/>
        </w:rPr>
        <w:t xml:space="preserve">get </w:t>
      </w:r>
      <w:r w:rsidRPr="0037041C">
        <w:rPr>
          <w:rFonts w:ascii="Times New Roman" w:hAnsi="Times New Roman" w:cs="Times New Roman"/>
          <w:sz w:val="24"/>
          <w:szCs w:val="24"/>
        </w:rPr>
        <w:t>involve</w:t>
      </w:r>
      <w:r w:rsidR="00F7187D" w:rsidRPr="0037041C">
        <w:rPr>
          <w:rFonts w:ascii="Times New Roman" w:hAnsi="Times New Roman" w:cs="Times New Roman"/>
          <w:sz w:val="24"/>
          <w:szCs w:val="24"/>
        </w:rPr>
        <w:t>d</w:t>
      </w:r>
      <w:r w:rsidRPr="0037041C">
        <w:rPr>
          <w:rFonts w:ascii="Times New Roman" w:hAnsi="Times New Roman" w:cs="Times New Roman"/>
          <w:sz w:val="24"/>
          <w:szCs w:val="24"/>
        </w:rPr>
        <w:t xml:space="preserve"> in </w:t>
      </w:r>
      <w:r w:rsidR="00F7187D" w:rsidRPr="0037041C">
        <w:rPr>
          <w:rFonts w:ascii="Times New Roman" w:hAnsi="Times New Roman" w:cs="Times New Roman"/>
          <w:sz w:val="24"/>
          <w:szCs w:val="24"/>
        </w:rPr>
        <w:t xml:space="preserve">in order </w:t>
      </w:r>
      <w:r w:rsidRPr="0037041C">
        <w:rPr>
          <w:rFonts w:ascii="Times New Roman" w:hAnsi="Times New Roman" w:cs="Times New Roman"/>
          <w:sz w:val="24"/>
          <w:szCs w:val="24"/>
        </w:rPr>
        <w:t xml:space="preserve">to save time, resources and still be able </w:t>
      </w:r>
      <w:r w:rsidR="00736091" w:rsidRPr="0037041C">
        <w:rPr>
          <w:rFonts w:ascii="Times New Roman" w:hAnsi="Times New Roman" w:cs="Times New Roman"/>
          <w:sz w:val="24"/>
          <w:szCs w:val="24"/>
        </w:rPr>
        <w:t xml:space="preserve">to </w:t>
      </w:r>
      <w:r w:rsidRPr="0037041C">
        <w:rPr>
          <w:rFonts w:ascii="Times New Roman" w:hAnsi="Times New Roman" w:cs="Times New Roman"/>
          <w:sz w:val="24"/>
          <w:szCs w:val="24"/>
        </w:rPr>
        <w:t>quantify scientific requirements in their studies. The research studies by Bailey et al. (2019) and Hanks, Solomon &amp; Weller (2018) depict why their variables are depicted like they have been</w:t>
      </w:r>
      <w:r w:rsidR="00F7187D" w:rsidRPr="0037041C">
        <w:rPr>
          <w:rFonts w:ascii="Times New Roman" w:hAnsi="Times New Roman" w:cs="Times New Roman"/>
          <w:sz w:val="24"/>
          <w:szCs w:val="24"/>
        </w:rPr>
        <w:t xml:space="preserve"> used in the cases the authors report</w:t>
      </w:r>
      <w:r w:rsidRPr="0037041C">
        <w:rPr>
          <w:rFonts w:ascii="Times New Roman" w:hAnsi="Times New Roman" w:cs="Times New Roman"/>
          <w:sz w:val="24"/>
          <w:szCs w:val="24"/>
        </w:rPr>
        <w:t>. The independent and dependent variables used in Bailey et al. (2019) as shown in the title “Heirs’ Property and Persistent Poverty among African Americans in the Southeastern United States” are illustrative of the relevance the source has in relation to the proposal’s topic. Heir’s property and persistent poverty are determined by the knowledge of financial matters. They serve similar purposes likened in the title “Systematic Inequality: How America</w:t>
      </w:r>
      <w:r w:rsidR="0042086D" w:rsidRPr="0037041C">
        <w:rPr>
          <w:rFonts w:ascii="Times New Roman" w:hAnsi="Times New Roman" w:cs="Times New Roman"/>
          <w:sz w:val="24"/>
          <w:szCs w:val="24"/>
        </w:rPr>
        <w:t>’</w:t>
      </w:r>
      <w:r w:rsidRPr="0037041C">
        <w:rPr>
          <w:rFonts w:ascii="Times New Roman" w:hAnsi="Times New Roman" w:cs="Times New Roman"/>
          <w:sz w:val="24"/>
          <w:szCs w:val="24"/>
        </w:rPr>
        <w:t>s Structural Racism Helped Cr</w:t>
      </w:r>
      <w:r w:rsidR="00F7187D" w:rsidRPr="0037041C">
        <w:rPr>
          <w:rFonts w:ascii="Times New Roman" w:hAnsi="Times New Roman" w:cs="Times New Roman"/>
          <w:sz w:val="24"/>
          <w:szCs w:val="24"/>
        </w:rPr>
        <w:t>eate the Black-White Wealth Gap</w:t>
      </w:r>
      <w:r w:rsidRPr="0037041C">
        <w:rPr>
          <w:rFonts w:ascii="Times New Roman" w:hAnsi="Times New Roman" w:cs="Times New Roman"/>
          <w:sz w:val="24"/>
          <w:szCs w:val="24"/>
        </w:rPr>
        <w:t xml:space="preserve">” </w:t>
      </w:r>
      <w:r w:rsidR="00F7187D" w:rsidRPr="0037041C">
        <w:rPr>
          <w:rFonts w:ascii="Times New Roman" w:hAnsi="Times New Roman" w:cs="Times New Roman"/>
          <w:sz w:val="24"/>
          <w:szCs w:val="24"/>
        </w:rPr>
        <w:t xml:space="preserve">conducted by Hanks, Solomon &amp; Weller (2018). </w:t>
      </w:r>
      <w:r w:rsidRPr="0037041C">
        <w:rPr>
          <w:rFonts w:ascii="Times New Roman" w:hAnsi="Times New Roman" w:cs="Times New Roman"/>
          <w:sz w:val="24"/>
          <w:szCs w:val="24"/>
        </w:rPr>
        <w:t>Both variables used in these two sources are necessary in understanding the wider scope about lack of financial knowledge and resultant generational poverty instead of wealth accumulation and acquisition.</w:t>
      </w:r>
    </w:p>
    <w:p w14:paraId="00DA133F" w14:textId="19C1C008" w:rsidR="00B86E87" w:rsidRPr="0037041C" w:rsidRDefault="00B55CC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Conducting a research study based on chosen designs is pivotal to the outcomes of the research. Whereas certain details such as internal and external validity have been achieved </w:t>
      </w:r>
      <w:r w:rsidRPr="0037041C">
        <w:rPr>
          <w:rFonts w:ascii="Times New Roman" w:hAnsi="Times New Roman" w:cs="Times New Roman"/>
          <w:sz w:val="24"/>
          <w:szCs w:val="24"/>
        </w:rPr>
        <w:lastRenderedPageBreak/>
        <w:t xml:space="preserve">through studies conducted by Yakoboski, Lusardi &amp; Hasler (2020) and Levy (2020), the other non-experimental research studies pose equal </w:t>
      </w:r>
      <w:r w:rsidR="00F7187D" w:rsidRPr="0037041C">
        <w:rPr>
          <w:rFonts w:ascii="Times New Roman" w:hAnsi="Times New Roman" w:cs="Times New Roman"/>
          <w:sz w:val="24"/>
          <w:szCs w:val="24"/>
        </w:rPr>
        <w:t>implication</w:t>
      </w:r>
      <w:r w:rsidRPr="0037041C">
        <w:rPr>
          <w:rFonts w:ascii="Times New Roman" w:hAnsi="Times New Roman" w:cs="Times New Roman"/>
          <w:sz w:val="24"/>
          <w:szCs w:val="24"/>
        </w:rPr>
        <w:t xml:space="preserve"> to the purpose of this research proposal. What is mainly different in </w:t>
      </w:r>
      <w:r w:rsidR="00736091"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research study by Yakoboski, Lusardi &amp; Hasler (2020) and Levy (2020) from the ones conducted by Bailey et al. (2019) and Hanks, Solomon &amp; Weller (2018) is that experimental research gives gravitated outcomes as they handle and collect first hand or primary data. The </w:t>
      </w:r>
      <w:r w:rsidR="00F7187D" w:rsidRPr="0037041C">
        <w:rPr>
          <w:rFonts w:ascii="Times New Roman" w:hAnsi="Times New Roman" w:cs="Times New Roman"/>
          <w:sz w:val="24"/>
          <w:szCs w:val="24"/>
        </w:rPr>
        <w:t xml:space="preserve">assured </w:t>
      </w:r>
      <w:r w:rsidRPr="0037041C">
        <w:rPr>
          <w:rFonts w:ascii="Times New Roman" w:hAnsi="Times New Roman" w:cs="Times New Roman"/>
          <w:sz w:val="24"/>
          <w:szCs w:val="24"/>
        </w:rPr>
        <w:t xml:space="preserve">credibility that rests in such experimental outcomes is higher than those involving explication of already synthesized data. </w:t>
      </w:r>
      <w:r w:rsidR="00877E1B" w:rsidRPr="0037041C">
        <w:rPr>
          <w:rFonts w:ascii="Times New Roman" w:hAnsi="Times New Roman" w:cs="Times New Roman"/>
          <w:sz w:val="24"/>
          <w:szCs w:val="24"/>
        </w:rPr>
        <w:t>A n</w:t>
      </w:r>
      <w:r w:rsidRPr="0037041C">
        <w:rPr>
          <w:rFonts w:ascii="Times New Roman" w:hAnsi="Times New Roman" w:cs="Times New Roman"/>
          <w:sz w:val="24"/>
          <w:szCs w:val="24"/>
        </w:rPr>
        <w:t xml:space="preserve">on-experimental research study is better in </w:t>
      </w:r>
      <w:r w:rsidR="00D0468B" w:rsidRPr="0037041C">
        <w:rPr>
          <w:rFonts w:ascii="Times New Roman" w:hAnsi="Times New Roman" w:cs="Times New Roman"/>
          <w:sz w:val="24"/>
          <w:szCs w:val="24"/>
        </w:rPr>
        <w:t>the</w:t>
      </w:r>
      <w:r w:rsidR="00F7187D" w:rsidRPr="0037041C">
        <w:rPr>
          <w:rFonts w:ascii="Times New Roman" w:hAnsi="Times New Roman" w:cs="Times New Roman"/>
          <w:sz w:val="24"/>
          <w:szCs w:val="24"/>
        </w:rPr>
        <w:t xml:space="preserve"> description</w:t>
      </w:r>
      <w:r w:rsidRPr="0037041C">
        <w:rPr>
          <w:rFonts w:ascii="Times New Roman" w:hAnsi="Times New Roman" w:cs="Times New Roman"/>
          <w:sz w:val="24"/>
          <w:szCs w:val="24"/>
        </w:rPr>
        <w:t xml:space="preserve"> of </w:t>
      </w:r>
      <w:r w:rsidR="00877E1B" w:rsidRPr="0037041C">
        <w:rPr>
          <w:rFonts w:ascii="Times New Roman" w:hAnsi="Times New Roman" w:cs="Times New Roman"/>
          <w:sz w:val="24"/>
          <w:szCs w:val="24"/>
        </w:rPr>
        <w:t xml:space="preserve">an </w:t>
      </w:r>
      <w:r w:rsidRPr="0037041C">
        <w:rPr>
          <w:rFonts w:ascii="Times New Roman" w:hAnsi="Times New Roman" w:cs="Times New Roman"/>
          <w:sz w:val="24"/>
          <w:szCs w:val="24"/>
        </w:rPr>
        <w:t xml:space="preserve">already existing problem. All in all, both the experimental and non-experimental designs and their corresponding variables play integral roles in bridging the gap of financial illiteracy in </w:t>
      </w:r>
      <w:r w:rsidR="00877E1B" w:rsidRPr="0037041C">
        <w:rPr>
          <w:rFonts w:ascii="Times New Roman" w:hAnsi="Times New Roman" w:cs="Times New Roman"/>
          <w:sz w:val="24"/>
          <w:szCs w:val="24"/>
        </w:rPr>
        <w:t xml:space="preserve">the </w:t>
      </w:r>
      <w:r w:rsidRPr="0037041C">
        <w:rPr>
          <w:rFonts w:ascii="Times New Roman" w:hAnsi="Times New Roman" w:cs="Times New Roman"/>
          <w:sz w:val="24"/>
          <w:szCs w:val="24"/>
        </w:rPr>
        <w:t>African American community.</w:t>
      </w:r>
    </w:p>
    <w:p w14:paraId="417F9F12" w14:textId="77777777" w:rsidR="00043E62" w:rsidRPr="0037041C" w:rsidRDefault="00043E62"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t xml:space="preserve">Research </w:t>
      </w:r>
      <w:r w:rsidR="00EA1A0C" w:rsidRPr="0037041C">
        <w:rPr>
          <w:rFonts w:ascii="Times New Roman" w:hAnsi="Times New Roman" w:cs="Times New Roman"/>
          <w:b/>
          <w:sz w:val="24"/>
          <w:szCs w:val="24"/>
        </w:rPr>
        <w:t>Hypotheses for</w:t>
      </w:r>
      <w:r w:rsidRPr="0037041C">
        <w:rPr>
          <w:rFonts w:ascii="Times New Roman" w:hAnsi="Times New Roman" w:cs="Times New Roman"/>
          <w:b/>
          <w:sz w:val="24"/>
          <w:szCs w:val="24"/>
        </w:rPr>
        <w:t xml:space="preserve"> the Proposed Study</w:t>
      </w:r>
    </w:p>
    <w:p w14:paraId="7AF42947" w14:textId="57AC3C8C" w:rsidR="00043E62" w:rsidRPr="0037041C" w:rsidRDefault="00EA1A0C" w:rsidP="0037041C">
      <w:pPr>
        <w:pStyle w:val="ListParagraph"/>
        <w:numPr>
          <w:ilvl w:val="0"/>
          <w:numId w:val="10"/>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 xml:space="preserve">Null </w:t>
      </w:r>
      <w:r w:rsidR="00E04548" w:rsidRPr="0037041C">
        <w:rPr>
          <w:rFonts w:ascii="Times New Roman" w:hAnsi="Times New Roman" w:cs="Times New Roman"/>
          <w:b/>
          <w:sz w:val="24"/>
          <w:szCs w:val="24"/>
        </w:rPr>
        <w:t>and Alternative Hypothese</w:t>
      </w:r>
      <w:r w:rsidRPr="0037041C">
        <w:rPr>
          <w:rFonts w:ascii="Times New Roman" w:hAnsi="Times New Roman" w:cs="Times New Roman"/>
          <w:b/>
          <w:sz w:val="24"/>
          <w:szCs w:val="24"/>
        </w:rPr>
        <w:t>s from the Research Questions</w:t>
      </w:r>
    </w:p>
    <w:p w14:paraId="431639CB" w14:textId="3F731DD7" w:rsidR="00043E62" w:rsidRPr="0037041C" w:rsidRDefault="00D0468B"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 n</w:t>
      </w:r>
      <w:r w:rsidR="0016359E" w:rsidRPr="0037041C">
        <w:rPr>
          <w:rFonts w:ascii="Times New Roman" w:hAnsi="Times New Roman" w:cs="Times New Roman"/>
          <w:sz w:val="24"/>
          <w:szCs w:val="24"/>
        </w:rPr>
        <w:t>ull hypothesis</w:t>
      </w:r>
      <w:r w:rsidRPr="0037041C">
        <w:rPr>
          <w:rFonts w:ascii="Times New Roman" w:hAnsi="Times New Roman" w:cs="Times New Roman"/>
          <w:sz w:val="24"/>
          <w:szCs w:val="24"/>
        </w:rPr>
        <w:t>,</w:t>
      </w:r>
      <w:r w:rsidR="0016359E" w:rsidRPr="0037041C">
        <w:rPr>
          <w:rFonts w:ascii="Times New Roman" w:hAnsi="Times New Roman" w:cs="Times New Roman"/>
          <w:sz w:val="24"/>
          <w:szCs w:val="24"/>
        </w:rPr>
        <w:t xml:space="preserve"> </w:t>
      </w:r>
      <w:r w:rsidRPr="0037041C">
        <w:rPr>
          <w:rFonts w:ascii="Times New Roman" w:hAnsi="Times New Roman" w:cs="Times New Roman"/>
          <w:sz w:val="24"/>
          <w:szCs w:val="24"/>
        </w:rPr>
        <w:t>a</w:t>
      </w:r>
      <w:r w:rsidR="0016359E" w:rsidRPr="0037041C">
        <w:rPr>
          <w:rFonts w:ascii="Times New Roman" w:hAnsi="Times New Roman" w:cs="Times New Roman"/>
          <w:sz w:val="24"/>
          <w:szCs w:val="24"/>
        </w:rPr>
        <w:t>s illustrated by Kallet (2004)</w:t>
      </w:r>
      <w:r w:rsidRPr="0037041C">
        <w:rPr>
          <w:rFonts w:ascii="Times New Roman" w:hAnsi="Times New Roman" w:cs="Times New Roman"/>
          <w:sz w:val="24"/>
          <w:szCs w:val="24"/>
        </w:rPr>
        <w:t>,</w:t>
      </w:r>
      <w:r w:rsidR="0016359E" w:rsidRPr="0037041C">
        <w:rPr>
          <w:rFonts w:ascii="Times New Roman" w:hAnsi="Times New Roman" w:cs="Times New Roman"/>
          <w:sz w:val="24"/>
          <w:szCs w:val="24"/>
        </w:rPr>
        <w:t xml:space="preserve"> relates to verifiable conclusions of what the research is likely to find upon variable </w:t>
      </w:r>
      <w:r w:rsidR="00F7187D" w:rsidRPr="0037041C">
        <w:rPr>
          <w:rFonts w:ascii="Times New Roman" w:hAnsi="Times New Roman" w:cs="Times New Roman"/>
          <w:sz w:val="24"/>
          <w:szCs w:val="24"/>
        </w:rPr>
        <w:t xml:space="preserve">measurements and </w:t>
      </w:r>
      <w:r w:rsidR="0016359E" w:rsidRPr="0037041C">
        <w:rPr>
          <w:rFonts w:ascii="Times New Roman" w:hAnsi="Times New Roman" w:cs="Times New Roman"/>
          <w:sz w:val="24"/>
          <w:szCs w:val="24"/>
        </w:rPr>
        <w:t xml:space="preserve">testing. </w:t>
      </w:r>
      <w:r w:rsidR="00877E1B" w:rsidRPr="0037041C">
        <w:rPr>
          <w:rFonts w:ascii="Times New Roman" w:hAnsi="Times New Roman" w:cs="Times New Roman"/>
          <w:sz w:val="24"/>
          <w:szCs w:val="24"/>
        </w:rPr>
        <w:t>The a</w:t>
      </w:r>
      <w:r w:rsidR="0016359E" w:rsidRPr="0037041C">
        <w:rPr>
          <w:rFonts w:ascii="Times New Roman" w:hAnsi="Times New Roman" w:cs="Times New Roman"/>
          <w:sz w:val="24"/>
          <w:szCs w:val="24"/>
        </w:rPr>
        <w:t xml:space="preserve">lternative hypothesis, however, depicts the reverse or the opposite of what the null hypothesis describes. </w:t>
      </w:r>
      <w:r w:rsidR="00BE0112" w:rsidRPr="0037041C">
        <w:rPr>
          <w:rFonts w:ascii="Times New Roman" w:hAnsi="Times New Roman" w:cs="Times New Roman"/>
          <w:sz w:val="24"/>
          <w:szCs w:val="24"/>
        </w:rPr>
        <w:t xml:space="preserve">Based on the three </w:t>
      </w:r>
      <w:r w:rsidR="00D01753" w:rsidRPr="0037041C">
        <w:rPr>
          <w:rFonts w:ascii="Times New Roman" w:hAnsi="Times New Roman" w:cs="Times New Roman"/>
          <w:sz w:val="24"/>
          <w:szCs w:val="24"/>
        </w:rPr>
        <w:t xml:space="preserve">research </w:t>
      </w:r>
      <w:r w:rsidR="00BE0112" w:rsidRPr="0037041C">
        <w:rPr>
          <w:rFonts w:ascii="Times New Roman" w:hAnsi="Times New Roman" w:cs="Times New Roman"/>
          <w:sz w:val="24"/>
          <w:szCs w:val="24"/>
        </w:rPr>
        <w:t>questions</w:t>
      </w:r>
      <w:r w:rsidR="00D01753" w:rsidRPr="0037041C">
        <w:rPr>
          <w:rFonts w:ascii="Times New Roman" w:hAnsi="Times New Roman" w:cs="Times New Roman"/>
          <w:sz w:val="24"/>
          <w:szCs w:val="24"/>
        </w:rPr>
        <w:t xml:space="preserve"> used in this study, </w:t>
      </w:r>
      <w:r w:rsidR="00F7187D" w:rsidRPr="0037041C">
        <w:rPr>
          <w:rFonts w:ascii="Times New Roman" w:hAnsi="Times New Roman" w:cs="Times New Roman"/>
          <w:sz w:val="24"/>
          <w:szCs w:val="24"/>
        </w:rPr>
        <w:t>the null hypotheses are as discusse</w:t>
      </w:r>
      <w:r w:rsidR="00D01753" w:rsidRPr="0037041C">
        <w:rPr>
          <w:rFonts w:ascii="Times New Roman" w:hAnsi="Times New Roman" w:cs="Times New Roman"/>
          <w:sz w:val="24"/>
          <w:szCs w:val="24"/>
        </w:rPr>
        <w:t>d below.</w:t>
      </w:r>
    </w:p>
    <w:p w14:paraId="2075F42F" w14:textId="1F86A091" w:rsidR="00043E62" w:rsidRPr="0037041C" w:rsidRDefault="00D01753"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Inadequate financial education in junior and senior secondary schools results to financial illiteracy among the African American community members. This the null hypothesis for the </w:t>
      </w:r>
      <w:r w:rsidR="00B43694" w:rsidRPr="0037041C">
        <w:rPr>
          <w:rFonts w:ascii="Times New Roman" w:hAnsi="Times New Roman" w:cs="Times New Roman"/>
          <w:sz w:val="24"/>
          <w:szCs w:val="24"/>
        </w:rPr>
        <w:t xml:space="preserve">first research question. It indicates that the available financial education that is taught in secondary schools is not enough to positively impact the required financial </w:t>
      </w:r>
      <w:r w:rsidR="00756DAA" w:rsidRPr="0037041C">
        <w:rPr>
          <w:rFonts w:ascii="Times New Roman" w:hAnsi="Times New Roman" w:cs="Times New Roman"/>
          <w:sz w:val="24"/>
          <w:szCs w:val="24"/>
        </w:rPr>
        <w:t>mastery</w:t>
      </w:r>
      <w:r w:rsidR="00B43694" w:rsidRPr="0037041C">
        <w:rPr>
          <w:rFonts w:ascii="Times New Roman" w:hAnsi="Times New Roman" w:cs="Times New Roman"/>
          <w:sz w:val="24"/>
          <w:szCs w:val="24"/>
        </w:rPr>
        <w:t xml:space="preserve"> among the African American population.  In addition, the second null hypothesis is that inaccessibility to </w:t>
      </w:r>
      <w:r w:rsidR="00B43694" w:rsidRPr="0037041C">
        <w:rPr>
          <w:rFonts w:ascii="Times New Roman" w:hAnsi="Times New Roman" w:cs="Times New Roman"/>
          <w:sz w:val="24"/>
          <w:szCs w:val="24"/>
        </w:rPr>
        <w:lastRenderedPageBreak/>
        <w:t xml:space="preserve">entrepreneurial role models </w:t>
      </w:r>
      <w:r w:rsidR="00847C91" w:rsidRPr="0037041C">
        <w:rPr>
          <w:rFonts w:ascii="Times New Roman" w:hAnsi="Times New Roman" w:cs="Times New Roman"/>
          <w:sz w:val="24"/>
          <w:szCs w:val="24"/>
        </w:rPr>
        <w:t>demotivate</w:t>
      </w:r>
      <w:r w:rsidR="00D0468B" w:rsidRPr="0037041C">
        <w:rPr>
          <w:rFonts w:ascii="Times New Roman" w:hAnsi="Times New Roman" w:cs="Times New Roman"/>
          <w:sz w:val="24"/>
          <w:szCs w:val="24"/>
        </w:rPr>
        <w:t>s</w:t>
      </w:r>
      <w:r w:rsidR="00B43694" w:rsidRPr="0037041C">
        <w:rPr>
          <w:rFonts w:ascii="Times New Roman" w:hAnsi="Times New Roman" w:cs="Times New Roman"/>
          <w:sz w:val="24"/>
          <w:szCs w:val="24"/>
        </w:rPr>
        <w:t xml:space="preserve"> entrepreneurial ventures in </w:t>
      </w:r>
      <w:r w:rsidR="00D0468B" w:rsidRPr="0037041C">
        <w:rPr>
          <w:rFonts w:ascii="Times New Roman" w:hAnsi="Times New Roman" w:cs="Times New Roman"/>
          <w:sz w:val="24"/>
          <w:szCs w:val="24"/>
        </w:rPr>
        <w:t xml:space="preserve">the </w:t>
      </w:r>
      <w:r w:rsidR="00B43694" w:rsidRPr="0037041C">
        <w:rPr>
          <w:rFonts w:ascii="Times New Roman" w:hAnsi="Times New Roman" w:cs="Times New Roman"/>
          <w:sz w:val="24"/>
          <w:szCs w:val="24"/>
        </w:rPr>
        <w:t xml:space="preserve">African American Community. </w:t>
      </w:r>
      <w:r w:rsidR="00847C91" w:rsidRPr="0037041C">
        <w:rPr>
          <w:rFonts w:ascii="Times New Roman" w:hAnsi="Times New Roman" w:cs="Times New Roman"/>
          <w:sz w:val="24"/>
          <w:szCs w:val="24"/>
        </w:rPr>
        <w:t>This hypothesis posits that business practices initiated by African Americans fail to succeed because the members lack guidance on what</w:t>
      </w:r>
      <w:r w:rsidR="00756DAA" w:rsidRPr="0037041C">
        <w:rPr>
          <w:rFonts w:ascii="Times New Roman" w:hAnsi="Times New Roman" w:cs="Times New Roman"/>
          <w:sz w:val="24"/>
          <w:szCs w:val="24"/>
        </w:rPr>
        <w:t xml:space="preserve"> to do to be fully successful in business ventures</w:t>
      </w:r>
      <w:r w:rsidR="00847C91" w:rsidRPr="0037041C">
        <w:rPr>
          <w:rFonts w:ascii="Times New Roman" w:hAnsi="Times New Roman" w:cs="Times New Roman"/>
          <w:sz w:val="24"/>
          <w:szCs w:val="24"/>
        </w:rPr>
        <w:t xml:space="preserve">. Factors such </w:t>
      </w:r>
      <w:r w:rsidR="00A10C54" w:rsidRPr="0037041C">
        <w:rPr>
          <w:rFonts w:ascii="Times New Roman" w:hAnsi="Times New Roman" w:cs="Times New Roman"/>
          <w:sz w:val="24"/>
          <w:szCs w:val="24"/>
        </w:rPr>
        <w:t xml:space="preserve">as </w:t>
      </w:r>
      <w:r w:rsidR="00847C91" w:rsidRPr="0037041C">
        <w:rPr>
          <w:rFonts w:ascii="Times New Roman" w:hAnsi="Times New Roman" w:cs="Times New Roman"/>
          <w:sz w:val="24"/>
          <w:szCs w:val="24"/>
        </w:rPr>
        <w:t>managing risks and preventing liabilities are the lessons that role models can share with the struggling community entrepreneurs. Finally, cultural or ethical disparity plays a role in lack of financial literacy and generational wealth creation. This hypothesis has been explicated in the literature review.</w:t>
      </w:r>
    </w:p>
    <w:p w14:paraId="504A07C4" w14:textId="1A993EDD" w:rsidR="00AB0A76" w:rsidRPr="0037041C" w:rsidRDefault="00D2201E"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The alternative hypothesis based on the first research question is that inadequate financial education in junior and senior secondary schools does not result to financial illiteracy among the African American community members. This hypothesis highlights that other unmentioned factors are responsible for financial illiteracy in the African American community and not </w:t>
      </w:r>
      <w:r w:rsidR="00773CF0" w:rsidRPr="0037041C">
        <w:rPr>
          <w:rFonts w:ascii="Times New Roman" w:hAnsi="Times New Roman" w:cs="Times New Roman"/>
          <w:sz w:val="24"/>
          <w:szCs w:val="24"/>
        </w:rPr>
        <w:t xml:space="preserve">the little </w:t>
      </w:r>
      <w:r w:rsidRPr="0037041C">
        <w:rPr>
          <w:rFonts w:ascii="Times New Roman" w:hAnsi="Times New Roman" w:cs="Times New Roman"/>
          <w:sz w:val="24"/>
          <w:szCs w:val="24"/>
        </w:rPr>
        <w:t xml:space="preserve">financial </w:t>
      </w:r>
      <w:r w:rsidR="00B764EA" w:rsidRPr="0037041C">
        <w:rPr>
          <w:rFonts w:ascii="Times New Roman" w:hAnsi="Times New Roman" w:cs="Times New Roman"/>
          <w:sz w:val="24"/>
          <w:szCs w:val="24"/>
        </w:rPr>
        <w:t xml:space="preserve">education that is </w:t>
      </w:r>
      <w:r w:rsidR="00773CF0" w:rsidRPr="0037041C">
        <w:rPr>
          <w:rFonts w:ascii="Times New Roman" w:hAnsi="Times New Roman" w:cs="Times New Roman"/>
          <w:sz w:val="24"/>
          <w:szCs w:val="24"/>
        </w:rPr>
        <w:t xml:space="preserve">offered in secondary schools. In addition, inaccessibility to entrepreneurial role models does not demotivate entrepreneurial ventures in </w:t>
      </w:r>
      <w:r w:rsidR="00A10C54" w:rsidRPr="0037041C">
        <w:rPr>
          <w:rFonts w:ascii="Times New Roman" w:hAnsi="Times New Roman" w:cs="Times New Roman"/>
          <w:sz w:val="24"/>
          <w:szCs w:val="24"/>
        </w:rPr>
        <w:t xml:space="preserve">the </w:t>
      </w:r>
      <w:r w:rsidR="00773CF0" w:rsidRPr="0037041C">
        <w:rPr>
          <w:rFonts w:ascii="Times New Roman" w:hAnsi="Times New Roman" w:cs="Times New Roman"/>
          <w:sz w:val="24"/>
          <w:szCs w:val="24"/>
        </w:rPr>
        <w:t>African American Community. Equally in this hypothesis, another different factor</w:t>
      </w:r>
      <w:r w:rsidR="00A10C54" w:rsidRPr="0037041C">
        <w:rPr>
          <w:rFonts w:ascii="Times New Roman" w:hAnsi="Times New Roman" w:cs="Times New Roman"/>
          <w:sz w:val="24"/>
          <w:szCs w:val="24"/>
        </w:rPr>
        <w:t>,</w:t>
      </w:r>
      <w:r w:rsidR="00773CF0" w:rsidRPr="0037041C">
        <w:rPr>
          <w:rFonts w:ascii="Times New Roman" w:hAnsi="Times New Roman" w:cs="Times New Roman"/>
          <w:sz w:val="24"/>
          <w:szCs w:val="24"/>
        </w:rPr>
        <w:t xml:space="preserve"> perhaps lack of interpersonal skills is responsible for the demotivation found in the entrepreneurial </w:t>
      </w:r>
      <w:r w:rsidR="00E50662" w:rsidRPr="0037041C">
        <w:rPr>
          <w:rFonts w:ascii="Times New Roman" w:hAnsi="Times New Roman" w:cs="Times New Roman"/>
          <w:sz w:val="24"/>
          <w:szCs w:val="24"/>
        </w:rPr>
        <w:t>projects but not inaccessibility of</w:t>
      </w:r>
      <w:r w:rsidR="00773CF0" w:rsidRPr="0037041C">
        <w:rPr>
          <w:rFonts w:ascii="Times New Roman" w:hAnsi="Times New Roman" w:cs="Times New Roman"/>
          <w:sz w:val="24"/>
          <w:szCs w:val="24"/>
        </w:rPr>
        <w:t xml:space="preserve"> role models. Lastly, cultural or ethical disparity does not play any role in lack of financial literacy and generational wealth creation. Although this alternative hypothesis is unlikely, for the purposes of its requirements, it is okay to mention</w:t>
      </w:r>
      <w:r w:rsidR="00E50662" w:rsidRPr="0037041C">
        <w:rPr>
          <w:rFonts w:ascii="Times New Roman" w:hAnsi="Times New Roman" w:cs="Times New Roman"/>
          <w:sz w:val="24"/>
          <w:szCs w:val="24"/>
        </w:rPr>
        <w:t xml:space="preserve"> it</w:t>
      </w:r>
      <w:r w:rsidR="00773CF0" w:rsidRPr="0037041C">
        <w:rPr>
          <w:rFonts w:ascii="Times New Roman" w:hAnsi="Times New Roman" w:cs="Times New Roman"/>
          <w:sz w:val="24"/>
          <w:szCs w:val="24"/>
        </w:rPr>
        <w:t>. It expounds that race is not a contributor to financial misfortunes of the African American community.</w:t>
      </w:r>
    </w:p>
    <w:p w14:paraId="6FFA75B2" w14:textId="63DBF198" w:rsidR="00744073" w:rsidRPr="0037041C" w:rsidRDefault="00E04548" w:rsidP="0037041C">
      <w:pPr>
        <w:pStyle w:val="ListParagraph"/>
        <w:numPr>
          <w:ilvl w:val="0"/>
          <w:numId w:val="10"/>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Operational Definition</w:t>
      </w:r>
      <w:r w:rsidR="0011714F" w:rsidRPr="0037041C">
        <w:rPr>
          <w:rFonts w:ascii="Times New Roman" w:hAnsi="Times New Roman" w:cs="Times New Roman"/>
          <w:b/>
          <w:sz w:val="24"/>
          <w:szCs w:val="24"/>
        </w:rPr>
        <w:t>s</w:t>
      </w:r>
      <w:r w:rsidRPr="0037041C">
        <w:rPr>
          <w:rFonts w:ascii="Times New Roman" w:hAnsi="Times New Roman" w:cs="Times New Roman"/>
          <w:b/>
          <w:sz w:val="24"/>
          <w:szCs w:val="24"/>
        </w:rPr>
        <w:t xml:space="preserve"> for the </w:t>
      </w:r>
      <w:r w:rsidR="006050EA" w:rsidRPr="0037041C">
        <w:rPr>
          <w:rFonts w:ascii="Times New Roman" w:hAnsi="Times New Roman" w:cs="Times New Roman"/>
          <w:b/>
          <w:sz w:val="24"/>
          <w:szCs w:val="24"/>
        </w:rPr>
        <w:t xml:space="preserve">Independent and Dependent </w:t>
      </w:r>
      <w:r w:rsidRPr="0037041C">
        <w:rPr>
          <w:rFonts w:ascii="Times New Roman" w:hAnsi="Times New Roman" w:cs="Times New Roman"/>
          <w:b/>
          <w:sz w:val="24"/>
          <w:szCs w:val="24"/>
        </w:rPr>
        <w:t>Variable</w:t>
      </w:r>
      <w:r w:rsidR="00A6582F" w:rsidRPr="0037041C">
        <w:rPr>
          <w:rFonts w:ascii="Times New Roman" w:hAnsi="Times New Roman" w:cs="Times New Roman"/>
          <w:b/>
          <w:sz w:val="24"/>
          <w:szCs w:val="24"/>
        </w:rPr>
        <w:t>s</w:t>
      </w:r>
      <w:r w:rsidRPr="0037041C">
        <w:rPr>
          <w:rFonts w:ascii="Times New Roman" w:hAnsi="Times New Roman" w:cs="Times New Roman"/>
          <w:b/>
          <w:sz w:val="24"/>
          <w:szCs w:val="24"/>
        </w:rPr>
        <w:t xml:space="preserve"> in the Hypotheses</w:t>
      </w:r>
    </w:p>
    <w:p w14:paraId="404D7591" w14:textId="05C744F1" w:rsidR="00744073" w:rsidRPr="0037041C" w:rsidRDefault="00BD799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lastRenderedPageBreak/>
        <w:t xml:space="preserve">The operational definitions for each of the mentioned null and alternative hypotheses are based on the topic chosen for the study. </w:t>
      </w:r>
      <w:r w:rsidR="008C4759" w:rsidRPr="0037041C">
        <w:rPr>
          <w:rFonts w:ascii="Times New Roman" w:hAnsi="Times New Roman" w:cs="Times New Roman"/>
          <w:sz w:val="24"/>
          <w:szCs w:val="24"/>
        </w:rPr>
        <w:t>Kallet (2004) posits that operational definitions are aimed</w:t>
      </w:r>
      <w:r w:rsidR="0016359E" w:rsidRPr="0037041C">
        <w:rPr>
          <w:rFonts w:ascii="Times New Roman" w:hAnsi="Times New Roman" w:cs="Times New Roman"/>
          <w:sz w:val="24"/>
          <w:szCs w:val="24"/>
        </w:rPr>
        <w:t xml:space="preserve"> at substantiating resear</w:t>
      </w:r>
      <w:r w:rsidR="00E50662" w:rsidRPr="0037041C">
        <w:rPr>
          <w:rFonts w:ascii="Times New Roman" w:hAnsi="Times New Roman" w:cs="Times New Roman"/>
          <w:sz w:val="24"/>
          <w:szCs w:val="24"/>
        </w:rPr>
        <w:t>ch outcomes for replication studie</w:t>
      </w:r>
      <w:r w:rsidR="0016359E" w:rsidRPr="0037041C">
        <w:rPr>
          <w:rFonts w:ascii="Times New Roman" w:hAnsi="Times New Roman" w:cs="Times New Roman"/>
          <w:sz w:val="24"/>
          <w:szCs w:val="24"/>
        </w:rPr>
        <w:t>s.</w:t>
      </w:r>
      <w:r w:rsidR="008C4759" w:rsidRPr="0037041C">
        <w:rPr>
          <w:rFonts w:ascii="Times New Roman" w:hAnsi="Times New Roman" w:cs="Times New Roman"/>
          <w:sz w:val="24"/>
          <w:szCs w:val="24"/>
        </w:rPr>
        <w:t xml:space="preserve"> </w:t>
      </w:r>
      <w:r w:rsidR="00266CC0" w:rsidRPr="0037041C">
        <w:rPr>
          <w:rFonts w:ascii="Times New Roman" w:hAnsi="Times New Roman" w:cs="Times New Roman"/>
          <w:sz w:val="24"/>
          <w:szCs w:val="24"/>
        </w:rPr>
        <w:t>The first null hypothesis that states that “Inadequate financial education in junior and senior secondary schools results to financial illiteracy among the African American community members” has “</w:t>
      </w:r>
      <w:r w:rsidR="00C71DA2" w:rsidRPr="0037041C">
        <w:rPr>
          <w:rFonts w:ascii="Times New Roman" w:hAnsi="Times New Roman" w:cs="Times New Roman"/>
          <w:sz w:val="24"/>
          <w:szCs w:val="24"/>
        </w:rPr>
        <w:t>F</w:t>
      </w:r>
      <w:r w:rsidR="00266CC0" w:rsidRPr="0037041C">
        <w:rPr>
          <w:rFonts w:ascii="Times New Roman" w:hAnsi="Times New Roman" w:cs="Times New Roman"/>
          <w:sz w:val="24"/>
          <w:szCs w:val="24"/>
        </w:rPr>
        <w:t>inancial education</w:t>
      </w:r>
      <w:r w:rsidR="00AE316D" w:rsidRPr="0037041C">
        <w:rPr>
          <w:rFonts w:ascii="Times New Roman" w:hAnsi="Times New Roman" w:cs="Times New Roman"/>
          <w:sz w:val="24"/>
          <w:szCs w:val="24"/>
        </w:rPr>
        <w:t xml:space="preserve"> in junior and senior secondary schools</w:t>
      </w:r>
      <w:r w:rsidR="00266CC0" w:rsidRPr="0037041C">
        <w:rPr>
          <w:rFonts w:ascii="Times New Roman" w:hAnsi="Times New Roman" w:cs="Times New Roman"/>
          <w:sz w:val="24"/>
          <w:szCs w:val="24"/>
        </w:rPr>
        <w:t>” as the independent variable and can operationally be defined as knowledge in financial matters</w:t>
      </w:r>
      <w:r w:rsidR="00AE316D" w:rsidRPr="0037041C">
        <w:rPr>
          <w:rFonts w:ascii="Times New Roman" w:hAnsi="Times New Roman" w:cs="Times New Roman"/>
          <w:sz w:val="24"/>
          <w:szCs w:val="24"/>
        </w:rPr>
        <w:t xml:space="preserve"> taught in high schools</w:t>
      </w:r>
      <w:r w:rsidR="00266CC0" w:rsidRPr="0037041C">
        <w:rPr>
          <w:rFonts w:ascii="Times New Roman" w:hAnsi="Times New Roman" w:cs="Times New Roman"/>
          <w:sz w:val="24"/>
          <w:szCs w:val="24"/>
        </w:rPr>
        <w:t xml:space="preserve">. It also has </w:t>
      </w:r>
      <w:r w:rsidR="00AE316D" w:rsidRPr="0037041C">
        <w:rPr>
          <w:rFonts w:ascii="Times New Roman" w:hAnsi="Times New Roman" w:cs="Times New Roman"/>
          <w:sz w:val="24"/>
          <w:szCs w:val="24"/>
        </w:rPr>
        <w:t xml:space="preserve">the dependent variable </w:t>
      </w:r>
      <w:r w:rsidR="00C71DA2" w:rsidRPr="0037041C">
        <w:rPr>
          <w:rFonts w:ascii="Times New Roman" w:hAnsi="Times New Roman" w:cs="Times New Roman"/>
          <w:sz w:val="24"/>
          <w:szCs w:val="24"/>
        </w:rPr>
        <w:t xml:space="preserve">which is “Financial literacy among the African America community.” This variable can be operationally defined as adequacy in </w:t>
      </w:r>
      <w:r w:rsidR="00244D63" w:rsidRPr="0037041C">
        <w:rPr>
          <w:rFonts w:ascii="Times New Roman" w:hAnsi="Times New Roman" w:cs="Times New Roman"/>
          <w:sz w:val="24"/>
          <w:szCs w:val="24"/>
        </w:rPr>
        <w:t xml:space="preserve">the </w:t>
      </w:r>
      <w:r w:rsidR="00C71DA2" w:rsidRPr="0037041C">
        <w:rPr>
          <w:rFonts w:ascii="Times New Roman" w:hAnsi="Times New Roman" w:cs="Times New Roman"/>
          <w:sz w:val="24"/>
          <w:szCs w:val="24"/>
        </w:rPr>
        <w:t>retention of financial knowledge in cross-cultural setting</w:t>
      </w:r>
      <w:r w:rsidR="00E50662" w:rsidRPr="0037041C">
        <w:rPr>
          <w:rFonts w:ascii="Times New Roman" w:hAnsi="Times New Roman" w:cs="Times New Roman"/>
          <w:sz w:val="24"/>
          <w:szCs w:val="24"/>
        </w:rPr>
        <w:t>s</w:t>
      </w:r>
      <w:r w:rsidR="00C71DA2" w:rsidRPr="0037041C">
        <w:rPr>
          <w:rFonts w:ascii="Times New Roman" w:hAnsi="Times New Roman" w:cs="Times New Roman"/>
          <w:sz w:val="24"/>
          <w:szCs w:val="24"/>
        </w:rPr>
        <w:t>.</w:t>
      </w:r>
    </w:p>
    <w:p w14:paraId="7772E221" w14:textId="77777777" w:rsidR="00744073" w:rsidRPr="0037041C" w:rsidRDefault="00C71DA2"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 second hypothesis that states “Inaccessibility to entrepreneurial role models demotivate entrepreneurial ventures in African American Community” has its independent variable being “entrepreneurial role models</w:t>
      </w:r>
      <w:r w:rsidR="00073793" w:rsidRPr="0037041C">
        <w:rPr>
          <w:rFonts w:ascii="Times New Roman" w:hAnsi="Times New Roman" w:cs="Times New Roman"/>
          <w:sz w:val="24"/>
          <w:szCs w:val="24"/>
        </w:rPr>
        <w:t>.</w:t>
      </w:r>
      <w:r w:rsidRPr="0037041C">
        <w:rPr>
          <w:rFonts w:ascii="Times New Roman" w:hAnsi="Times New Roman" w:cs="Times New Roman"/>
          <w:sz w:val="24"/>
          <w:szCs w:val="24"/>
        </w:rPr>
        <w:t>”</w:t>
      </w:r>
      <w:r w:rsidR="00073793" w:rsidRPr="0037041C">
        <w:rPr>
          <w:rFonts w:ascii="Times New Roman" w:hAnsi="Times New Roman" w:cs="Times New Roman"/>
          <w:sz w:val="24"/>
          <w:szCs w:val="24"/>
        </w:rPr>
        <w:t xml:space="preserve"> This variable can operationally be defined as business pacesetter icons that move communities to grow.  On the other hand, the dependent variable is “outcomes in the entrepreneurial ventures among the African American community.” The dependent variable can be defined as business investment results that are achieved by members of African American society.</w:t>
      </w:r>
    </w:p>
    <w:p w14:paraId="3CF45DDB" w14:textId="61B8AE06" w:rsidR="00744073" w:rsidRPr="0037041C" w:rsidRDefault="00073793"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 third hypothesis that states “Cultural or ethical disparity plays a role in lack of financial literacy and generational wealth creation</w:t>
      </w:r>
      <w:r w:rsidR="00244D63" w:rsidRPr="0037041C">
        <w:rPr>
          <w:rFonts w:ascii="Times New Roman" w:hAnsi="Times New Roman" w:cs="Times New Roman"/>
          <w:sz w:val="24"/>
          <w:szCs w:val="24"/>
        </w:rPr>
        <w:t>,</w:t>
      </w:r>
      <w:r w:rsidRPr="0037041C">
        <w:rPr>
          <w:rFonts w:ascii="Times New Roman" w:hAnsi="Times New Roman" w:cs="Times New Roman"/>
          <w:sz w:val="24"/>
          <w:szCs w:val="24"/>
        </w:rPr>
        <w:t>” has “Cultural or ethnic diversity</w:t>
      </w:r>
      <w:r w:rsidR="002A48EB" w:rsidRPr="0037041C">
        <w:rPr>
          <w:rFonts w:ascii="Times New Roman" w:hAnsi="Times New Roman" w:cs="Times New Roman"/>
          <w:sz w:val="24"/>
          <w:szCs w:val="24"/>
        </w:rPr>
        <w:t xml:space="preserve">” as its independent variable. Within the context of this research proposal, this variable can be defined </w:t>
      </w:r>
      <w:r w:rsidR="00D917F7" w:rsidRPr="0037041C">
        <w:rPr>
          <w:rFonts w:ascii="Times New Roman" w:hAnsi="Times New Roman" w:cs="Times New Roman"/>
          <w:sz w:val="24"/>
          <w:szCs w:val="24"/>
        </w:rPr>
        <w:t xml:space="preserve">as impacts of skin color differences in relation to acquiring financial knowledge and </w:t>
      </w:r>
      <w:r w:rsidR="00244D63" w:rsidRPr="0037041C">
        <w:rPr>
          <w:rFonts w:ascii="Times New Roman" w:hAnsi="Times New Roman" w:cs="Times New Roman"/>
          <w:sz w:val="24"/>
          <w:szCs w:val="24"/>
        </w:rPr>
        <w:t xml:space="preserve">the </w:t>
      </w:r>
      <w:r w:rsidR="00D917F7" w:rsidRPr="0037041C">
        <w:rPr>
          <w:rFonts w:ascii="Times New Roman" w:hAnsi="Times New Roman" w:cs="Times New Roman"/>
          <w:sz w:val="24"/>
          <w:szCs w:val="24"/>
        </w:rPr>
        <w:t>creation of familial wealth. The dependent variable</w:t>
      </w:r>
      <w:r w:rsidR="00244D63" w:rsidRPr="0037041C">
        <w:rPr>
          <w:rFonts w:ascii="Times New Roman" w:hAnsi="Times New Roman" w:cs="Times New Roman"/>
          <w:sz w:val="24"/>
          <w:szCs w:val="24"/>
        </w:rPr>
        <w:t>,</w:t>
      </w:r>
      <w:r w:rsidR="00D917F7" w:rsidRPr="0037041C">
        <w:rPr>
          <w:rFonts w:ascii="Times New Roman" w:hAnsi="Times New Roman" w:cs="Times New Roman"/>
          <w:sz w:val="24"/>
          <w:szCs w:val="24"/>
        </w:rPr>
        <w:t xml:space="preserve"> on the other hand</w:t>
      </w:r>
      <w:r w:rsidR="00244D63" w:rsidRPr="0037041C">
        <w:rPr>
          <w:rFonts w:ascii="Times New Roman" w:hAnsi="Times New Roman" w:cs="Times New Roman"/>
          <w:sz w:val="24"/>
          <w:szCs w:val="24"/>
        </w:rPr>
        <w:t>,</w:t>
      </w:r>
      <w:r w:rsidR="00D917F7" w:rsidRPr="0037041C">
        <w:rPr>
          <w:rFonts w:ascii="Times New Roman" w:hAnsi="Times New Roman" w:cs="Times New Roman"/>
          <w:sz w:val="24"/>
          <w:szCs w:val="24"/>
        </w:rPr>
        <w:t xml:space="preserve"> is </w:t>
      </w:r>
      <w:r w:rsidR="003E5BF8" w:rsidRPr="0037041C">
        <w:rPr>
          <w:rFonts w:ascii="Times New Roman" w:hAnsi="Times New Roman" w:cs="Times New Roman"/>
          <w:sz w:val="24"/>
          <w:szCs w:val="24"/>
        </w:rPr>
        <w:t>“F</w:t>
      </w:r>
      <w:r w:rsidR="00D917F7" w:rsidRPr="0037041C">
        <w:rPr>
          <w:rFonts w:ascii="Times New Roman" w:hAnsi="Times New Roman" w:cs="Times New Roman"/>
          <w:sz w:val="24"/>
          <w:szCs w:val="24"/>
        </w:rPr>
        <w:t>inanci</w:t>
      </w:r>
      <w:r w:rsidR="003E5BF8" w:rsidRPr="0037041C">
        <w:rPr>
          <w:rFonts w:ascii="Times New Roman" w:hAnsi="Times New Roman" w:cs="Times New Roman"/>
          <w:sz w:val="24"/>
          <w:szCs w:val="24"/>
        </w:rPr>
        <w:t xml:space="preserve">al literacy and generational wealth creation among African Americans.” Because this variable is pegged on race </w:t>
      </w:r>
      <w:r w:rsidR="003E5BF8" w:rsidRPr="0037041C">
        <w:rPr>
          <w:rFonts w:ascii="Times New Roman" w:hAnsi="Times New Roman" w:cs="Times New Roman"/>
          <w:sz w:val="24"/>
          <w:szCs w:val="24"/>
        </w:rPr>
        <w:lastRenderedPageBreak/>
        <w:t>factor, it is operationally defined as financial knowledge and resultant investments achieved by African Americans in spite the ethical profiling. The operational definitions of the variables are glued to the three null hypotheses because alternative hypotheses retain the same variable</w:t>
      </w:r>
      <w:r w:rsidR="00E50662" w:rsidRPr="0037041C">
        <w:rPr>
          <w:rFonts w:ascii="Times New Roman" w:hAnsi="Times New Roman" w:cs="Times New Roman"/>
          <w:sz w:val="24"/>
          <w:szCs w:val="24"/>
        </w:rPr>
        <w:t>s</w:t>
      </w:r>
      <w:r w:rsidR="003E5BF8" w:rsidRPr="0037041C">
        <w:rPr>
          <w:rFonts w:ascii="Times New Roman" w:hAnsi="Times New Roman" w:cs="Times New Roman"/>
          <w:sz w:val="24"/>
          <w:szCs w:val="24"/>
        </w:rPr>
        <w:t xml:space="preserve">. Giving operational definitions to the alternative hypotheses will create </w:t>
      </w:r>
      <w:r w:rsidR="00244D63" w:rsidRPr="0037041C">
        <w:rPr>
          <w:rFonts w:ascii="Times New Roman" w:hAnsi="Times New Roman" w:cs="Times New Roman"/>
          <w:sz w:val="24"/>
          <w:szCs w:val="24"/>
        </w:rPr>
        <w:t xml:space="preserve">a </w:t>
      </w:r>
      <w:r w:rsidR="003E5BF8" w:rsidRPr="0037041C">
        <w:rPr>
          <w:rFonts w:ascii="Times New Roman" w:hAnsi="Times New Roman" w:cs="Times New Roman"/>
          <w:sz w:val="24"/>
          <w:szCs w:val="24"/>
        </w:rPr>
        <w:t>repetition of null hypotheses’ definitions. It will create unreasonable redundancy.</w:t>
      </w:r>
    </w:p>
    <w:p w14:paraId="2E6FFC54" w14:textId="77777777" w:rsidR="00744073" w:rsidRPr="0037041C" w:rsidRDefault="00E11CBD"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t>Methods</w:t>
      </w:r>
      <w:r w:rsidR="00096C82" w:rsidRPr="0037041C">
        <w:rPr>
          <w:rFonts w:ascii="Times New Roman" w:hAnsi="Times New Roman" w:cs="Times New Roman"/>
          <w:b/>
          <w:sz w:val="24"/>
          <w:szCs w:val="24"/>
        </w:rPr>
        <w:t xml:space="preserve"> </w:t>
      </w:r>
      <w:r w:rsidR="00744073" w:rsidRPr="0037041C">
        <w:rPr>
          <w:rFonts w:ascii="Times New Roman" w:hAnsi="Times New Roman" w:cs="Times New Roman"/>
          <w:b/>
          <w:sz w:val="24"/>
          <w:szCs w:val="24"/>
        </w:rPr>
        <w:t>of the Proposed Research Study</w:t>
      </w:r>
    </w:p>
    <w:p w14:paraId="1EAA2F97" w14:textId="11EB3D5B" w:rsidR="00744073" w:rsidRPr="0037041C" w:rsidRDefault="00096C82"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This </w:t>
      </w:r>
      <w:r w:rsidR="00616550" w:rsidRPr="0037041C">
        <w:rPr>
          <w:rFonts w:ascii="Times New Roman" w:hAnsi="Times New Roman" w:cs="Times New Roman"/>
          <w:sz w:val="24"/>
          <w:szCs w:val="24"/>
        </w:rPr>
        <w:t>section of the research</w:t>
      </w:r>
      <w:r w:rsidRPr="0037041C">
        <w:rPr>
          <w:rFonts w:ascii="Times New Roman" w:hAnsi="Times New Roman" w:cs="Times New Roman"/>
          <w:sz w:val="24"/>
          <w:szCs w:val="24"/>
        </w:rPr>
        <w:t xml:space="preserve"> </w:t>
      </w:r>
      <w:r w:rsidR="00616550" w:rsidRPr="0037041C">
        <w:rPr>
          <w:rFonts w:ascii="Times New Roman" w:hAnsi="Times New Roman" w:cs="Times New Roman"/>
          <w:sz w:val="24"/>
          <w:szCs w:val="24"/>
        </w:rPr>
        <w:t xml:space="preserve">proposal </w:t>
      </w:r>
      <w:r w:rsidRPr="0037041C">
        <w:rPr>
          <w:rFonts w:ascii="Times New Roman" w:hAnsi="Times New Roman" w:cs="Times New Roman"/>
          <w:sz w:val="24"/>
          <w:szCs w:val="24"/>
        </w:rPr>
        <w:t>contain</w:t>
      </w:r>
      <w:r w:rsidR="00616550" w:rsidRPr="0037041C">
        <w:rPr>
          <w:rFonts w:ascii="Times New Roman" w:hAnsi="Times New Roman" w:cs="Times New Roman"/>
          <w:sz w:val="24"/>
          <w:szCs w:val="24"/>
        </w:rPr>
        <w:t>s aspects such as sample population</w:t>
      </w:r>
      <w:r w:rsidR="00B23AB3" w:rsidRPr="0037041C">
        <w:rPr>
          <w:rFonts w:ascii="Times New Roman" w:hAnsi="Times New Roman" w:cs="Times New Roman"/>
          <w:sz w:val="24"/>
          <w:szCs w:val="24"/>
        </w:rPr>
        <w:t xml:space="preserve"> and</w:t>
      </w:r>
      <w:r w:rsidR="00616550" w:rsidRPr="0037041C">
        <w:rPr>
          <w:rFonts w:ascii="Times New Roman" w:hAnsi="Times New Roman" w:cs="Times New Roman"/>
          <w:sz w:val="24"/>
          <w:szCs w:val="24"/>
        </w:rPr>
        <w:t xml:space="preserve"> techniques,</w:t>
      </w:r>
      <w:r w:rsidR="00B23AB3" w:rsidRPr="0037041C">
        <w:rPr>
          <w:rFonts w:ascii="Times New Roman" w:hAnsi="Times New Roman" w:cs="Times New Roman"/>
          <w:sz w:val="24"/>
          <w:szCs w:val="24"/>
        </w:rPr>
        <w:t xml:space="preserve"> data collection measures and research design.</w:t>
      </w:r>
      <w:r w:rsidR="00534307" w:rsidRPr="0037041C">
        <w:rPr>
          <w:rFonts w:ascii="Times New Roman" w:hAnsi="Times New Roman" w:cs="Times New Roman"/>
          <w:sz w:val="24"/>
          <w:szCs w:val="24"/>
        </w:rPr>
        <w:t xml:space="preserve"> It generally outlines the methods that will be used in planning and executing data collection.</w:t>
      </w:r>
    </w:p>
    <w:p w14:paraId="5BA85148" w14:textId="29EA7FD7" w:rsidR="00744073" w:rsidRPr="0037041C" w:rsidRDefault="00545558" w:rsidP="0037041C">
      <w:pPr>
        <w:pStyle w:val="ListParagraph"/>
        <w:numPr>
          <w:ilvl w:val="0"/>
          <w:numId w:val="11"/>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Participants Selection</w:t>
      </w:r>
    </w:p>
    <w:p w14:paraId="0A81156E" w14:textId="05E1A7E1" w:rsidR="00744073" w:rsidRPr="0037041C" w:rsidRDefault="00625A41"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 proposed</w:t>
      </w:r>
      <w:r w:rsidR="00E50662" w:rsidRPr="0037041C">
        <w:rPr>
          <w:rFonts w:ascii="Times New Roman" w:hAnsi="Times New Roman" w:cs="Times New Roman"/>
          <w:sz w:val="24"/>
          <w:szCs w:val="24"/>
        </w:rPr>
        <w:t xml:space="preserve"> research study will include</w:t>
      </w:r>
      <w:r w:rsidR="00545558" w:rsidRPr="0037041C">
        <w:rPr>
          <w:rFonts w:ascii="Times New Roman" w:hAnsi="Times New Roman" w:cs="Times New Roman"/>
          <w:sz w:val="24"/>
          <w:szCs w:val="24"/>
        </w:rPr>
        <w:t xml:space="preserve"> at least 500 African American male and female participants and corresponding 250 male and female white Americans. I will randomly select the older participants to take part in the study. I will, however, use baseline qualifications in </w:t>
      </w:r>
      <w:r w:rsidR="00E50662" w:rsidRPr="0037041C">
        <w:rPr>
          <w:rFonts w:ascii="Times New Roman" w:hAnsi="Times New Roman" w:cs="Times New Roman"/>
          <w:sz w:val="24"/>
          <w:szCs w:val="24"/>
        </w:rPr>
        <w:t>the form of online</w:t>
      </w:r>
      <w:r w:rsidR="00545558" w:rsidRPr="0037041C">
        <w:rPr>
          <w:rFonts w:ascii="Times New Roman" w:hAnsi="Times New Roman" w:cs="Times New Roman"/>
          <w:sz w:val="24"/>
          <w:szCs w:val="24"/>
        </w:rPr>
        <w:t xml:space="preserve"> survey to select the younger </w:t>
      </w:r>
      <w:r w:rsidR="00E50662" w:rsidRPr="0037041C">
        <w:rPr>
          <w:rFonts w:ascii="Times New Roman" w:hAnsi="Times New Roman" w:cs="Times New Roman"/>
          <w:sz w:val="24"/>
          <w:szCs w:val="24"/>
        </w:rPr>
        <w:t>participants aged 18-35 years</w:t>
      </w:r>
      <w:r w:rsidR="00545558" w:rsidRPr="0037041C">
        <w:rPr>
          <w:rFonts w:ascii="Times New Roman" w:hAnsi="Times New Roman" w:cs="Times New Roman"/>
          <w:sz w:val="24"/>
          <w:szCs w:val="24"/>
        </w:rPr>
        <w:t xml:space="preserve">. I will obtain the older </w:t>
      </w:r>
      <w:r w:rsidR="00E50662" w:rsidRPr="0037041C">
        <w:rPr>
          <w:rFonts w:ascii="Times New Roman" w:hAnsi="Times New Roman" w:cs="Times New Roman"/>
          <w:sz w:val="24"/>
          <w:szCs w:val="24"/>
        </w:rPr>
        <w:t>participants from the outskirts of Albany C</w:t>
      </w:r>
      <w:r w:rsidR="00545558" w:rsidRPr="0037041C">
        <w:rPr>
          <w:rFonts w:ascii="Times New Roman" w:hAnsi="Times New Roman" w:cs="Times New Roman"/>
          <w:sz w:val="24"/>
          <w:szCs w:val="24"/>
        </w:rPr>
        <w:t>ity of New York as the city is cross-culturally diverse in terms of ethnic inclusion</w:t>
      </w:r>
      <w:r w:rsidR="004733F6" w:rsidRPr="0037041C">
        <w:rPr>
          <w:rFonts w:ascii="Times New Roman" w:hAnsi="Times New Roman" w:cs="Times New Roman"/>
          <w:sz w:val="24"/>
          <w:szCs w:val="24"/>
        </w:rPr>
        <w:t xml:space="preserve"> (Martínez-Mesa et al., 2016)</w:t>
      </w:r>
      <w:r w:rsidR="00545558" w:rsidRPr="0037041C">
        <w:rPr>
          <w:rFonts w:ascii="Times New Roman" w:hAnsi="Times New Roman" w:cs="Times New Roman"/>
          <w:sz w:val="24"/>
          <w:szCs w:val="24"/>
        </w:rPr>
        <w:t>. Furthermore, I will randomly selec</w:t>
      </w:r>
      <w:r w:rsidR="00342566" w:rsidRPr="0037041C">
        <w:rPr>
          <w:rFonts w:ascii="Times New Roman" w:hAnsi="Times New Roman" w:cs="Times New Roman"/>
          <w:sz w:val="24"/>
          <w:szCs w:val="24"/>
        </w:rPr>
        <w:t>t the older participants who are small business owners</w:t>
      </w:r>
      <w:r w:rsidR="00EC779C" w:rsidRPr="0037041C">
        <w:rPr>
          <w:rFonts w:ascii="Times New Roman" w:hAnsi="Times New Roman" w:cs="Times New Roman"/>
          <w:sz w:val="24"/>
          <w:szCs w:val="24"/>
        </w:rPr>
        <w:t xml:space="preserve"> or</w:t>
      </w:r>
      <w:r w:rsidR="00342566" w:rsidRPr="0037041C">
        <w:rPr>
          <w:rFonts w:ascii="Times New Roman" w:hAnsi="Times New Roman" w:cs="Times New Roman"/>
          <w:sz w:val="24"/>
          <w:szCs w:val="24"/>
        </w:rPr>
        <w:t xml:space="preserve"> are under retirement</w:t>
      </w:r>
      <w:r w:rsidR="00545558" w:rsidRPr="0037041C">
        <w:rPr>
          <w:rFonts w:ascii="Times New Roman" w:hAnsi="Times New Roman" w:cs="Times New Roman"/>
          <w:sz w:val="24"/>
          <w:szCs w:val="24"/>
        </w:rPr>
        <w:t xml:space="preserve"> from sectors such as banking </w:t>
      </w:r>
      <w:r w:rsidR="00342566" w:rsidRPr="0037041C">
        <w:rPr>
          <w:rFonts w:ascii="Times New Roman" w:hAnsi="Times New Roman" w:cs="Times New Roman"/>
          <w:sz w:val="24"/>
          <w:szCs w:val="24"/>
        </w:rPr>
        <w:t>and finance industries</w:t>
      </w:r>
      <w:r w:rsidR="004A4CD7" w:rsidRPr="0037041C">
        <w:rPr>
          <w:rFonts w:ascii="Times New Roman" w:hAnsi="Times New Roman" w:cs="Times New Roman"/>
          <w:sz w:val="24"/>
          <w:szCs w:val="24"/>
        </w:rPr>
        <w:t>,</w:t>
      </w:r>
      <w:r w:rsidR="00545558" w:rsidRPr="0037041C">
        <w:rPr>
          <w:rFonts w:ascii="Times New Roman" w:hAnsi="Times New Roman" w:cs="Times New Roman"/>
          <w:sz w:val="24"/>
          <w:szCs w:val="24"/>
        </w:rPr>
        <w:t xml:space="preserve"> </w:t>
      </w:r>
      <w:r w:rsidR="00EC779C" w:rsidRPr="0037041C">
        <w:rPr>
          <w:rFonts w:ascii="Times New Roman" w:hAnsi="Times New Roman" w:cs="Times New Roman"/>
          <w:sz w:val="24"/>
          <w:szCs w:val="24"/>
        </w:rPr>
        <w:t xml:space="preserve">among other areas. In addition, I will evaluate the </w:t>
      </w:r>
      <w:r w:rsidR="004A4CD7" w:rsidRPr="0037041C">
        <w:rPr>
          <w:rFonts w:ascii="Times New Roman" w:hAnsi="Times New Roman" w:cs="Times New Roman"/>
          <w:sz w:val="24"/>
          <w:szCs w:val="24"/>
        </w:rPr>
        <w:t>annual household</w:t>
      </w:r>
      <w:r w:rsidR="00EC779C" w:rsidRPr="0037041C">
        <w:rPr>
          <w:rFonts w:ascii="Times New Roman" w:hAnsi="Times New Roman" w:cs="Times New Roman"/>
          <w:sz w:val="24"/>
          <w:szCs w:val="24"/>
        </w:rPr>
        <w:t xml:space="preserve"> revenue earned and attest whether or not it gets </w:t>
      </w:r>
      <w:r w:rsidR="00342566" w:rsidRPr="0037041C">
        <w:rPr>
          <w:rFonts w:ascii="Times New Roman" w:hAnsi="Times New Roman" w:cs="Times New Roman"/>
          <w:sz w:val="24"/>
          <w:szCs w:val="24"/>
        </w:rPr>
        <w:t xml:space="preserve">above </w:t>
      </w:r>
      <w:r w:rsidR="00EC779C" w:rsidRPr="0037041C">
        <w:rPr>
          <w:rFonts w:ascii="Times New Roman" w:hAnsi="Times New Roman" w:cs="Times New Roman"/>
          <w:sz w:val="24"/>
          <w:szCs w:val="24"/>
        </w:rPr>
        <w:t>$40,000.</w:t>
      </w:r>
      <w:r w:rsidR="004733F6" w:rsidRPr="0037041C">
        <w:rPr>
          <w:rFonts w:ascii="Times New Roman" w:hAnsi="Times New Roman" w:cs="Times New Roman"/>
          <w:sz w:val="24"/>
          <w:szCs w:val="24"/>
        </w:rPr>
        <w:t xml:space="preserve"> </w:t>
      </w:r>
      <w:r w:rsidR="00EC779C" w:rsidRPr="0037041C">
        <w:rPr>
          <w:rFonts w:ascii="Times New Roman" w:hAnsi="Times New Roman" w:cs="Times New Roman"/>
          <w:sz w:val="24"/>
          <w:szCs w:val="24"/>
        </w:rPr>
        <w:t>The younger participants shall be selected based on meeting baseline points from online survey</w:t>
      </w:r>
      <w:r w:rsidR="004A4CD7" w:rsidRPr="0037041C">
        <w:rPr>
          <w:rFonts w:ascii="Times New Roman" w:hAnsi="Times New Roman" w:cs="Times New Roman"/>
          <w:sz w:val="24"/>
          <w:szCs w:val="24"/>
        </w:rPr>
        <w:t>s</w:t>
      </w:r>
      <w:r w:rsidR="00EC779C" w:rsidRPr="0037041C">
        <w:rPr>
          <w:rFonts w:ascii="Times New Roman" w:hAnsi="Times New Roman" w:cs="Times New Roman"/>
          <w:sz w:val="24"/>
          <w:szCs w:val="24"/>
        </w:rPr>
        <w:t xml:space="preserve"> involving financial matters and lifestyle practices. This survey will qualify the </w:t>
      </w:r>
      <w:r w:rsidR="00342566" w:rsidRPr="0037041C">
        <w:rPr>
          <w:rFonts w:ascii="Times New Roman" w:hAnsi="Times New Roman" w:cs="Times New Roman"/>
          <w:sz w:val="24"/>
          <w:szCs w:val="24"/>
        </w:rPr>
        <w:t xml:space="preserve">candidate </w:t>
      </w:r>
      <w:r w:rsidR="00EC779C" w:rsidRPr="0037041C">
        <w:rPr>
          <w:rFonts w:ascii="Times New Roman" w:hAnsi="Times New Roman" w:cs="Times New Roman"/>
          <w:sz w:val="24"/>
          <w:szCs w:val="24"/>
        </w:rPr>
        <w:t xml:space="preserve">participants who meet the age range between 18-35 years.  Because keeping participants all through the research </w:t>
      </w:r>
      <w:r w:rsidR="00EC779C" w:rsidRPr="0037041C">
        <w:rPr>
          <w:rFonts w:ascii="Times New Roman" w:hAnsi="Times New Roman" w:cs="Times New Roman"/>
          <w:sz w:val="24"/>
          <w:szCs w:val="24"/>
        </w:rPr>
        <w:lastRenderedPageBreak/>
        <w:t xml:space="preserve">period is improbable, I will use </w:t>
      </w:r>
      <w:r w:rsidR="004733F6" w:rsidRPr="0037041C">
        <w:rPr>
          <w:rFonts w:ascii="Times New Roman" w:hAnsi="Times New Roman" w:cs="Times New Roman"/>
          <w:sz w:val="24"/>
          <w:szCs w:val="24"/>
        </w:rPr>
        <w:t>financial appraisals to sustain the course of the research as discussed by Taherdoost (2016).</w:t>
      </w:r>
    </w:p>
    <w:p w14:paraId="2B790553" w14:textId="77777777" w:rsidR="00744073" w:rsidRPr="0037041C" w:rsidRDefault="009A0F1C" w:rsidP="0037041C">
      <w:pPr>
        <w:spacing w:line="480" w:lineRule="auto"/>
        <w:rPr>
          <w:rFonts w:ascii="Times New Roman" w:hAnsi="Times New Roman" w:cs="Times New Roman"/>
          <w:b/>
          <w:i/>
          <w:iCs/>
          <w:sz w:val="24"/>
          <w:szCs w:val="24"/>
        </w:rPr>
      </w:pPr>
      <w:r w:rsidRPr="0037041C">
        <w:rPr>
          <w:rFonts w:ascii="Times New Roman" w:hAnsi="Times New Roman" w:cs="Times New Roman"/>
          <w:b/>
          <w:i/>
          <w:iCs/>
          <w:sz w:val="24"/>
          <w:szCs w:val="24"/>
        </w:rPr>
        <w:t>Consent, Privacy, Anonymity and Confidentiality of Participants and Research Study</w:t>
      </w:r>
    </w:p>
    <w:p w14:paraId="1A1CA9B2" w14:textId="537A5618" w:rsidR="00744073" w:rsidRPr="0037041C" w:rsidRDefault="004733F6"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I</w:t>
      </w:r>
      <w:r w:rsidR="00342566" w:rsidRPr="0037041C">
        <w:rPr>
          <w:rFonts w:ascii="Times New Roman" w:hAnsi="Times New Roman" w:cs="Times New Roman"/>
          <w:sz w:val="24"/>
          <w:szCs w:val="24"/>
        </w:rPr>
        <w:t xml:space="preserve"> will debrief all the</w:t>
      </w:r>
      <w:r w:rsidRPr="0037041C">
        <w:rPr>
          <w:rFonts w:ascii="Times New Roman" w:hAnsi="Times New Roman" w:cs="Times New Roman"/>
          <w:sz w:val="24"/>
          <w:szCs w:val="24"/>
        </w:rPr>
        <w:t xml:space="preserve"> participants</w:t>
      </w:r>
      <w:r w:rsidR="00342566" w:rsidRPr="0037041C">
        <w:rPr>
          <w:rFonts w:ascii="Times New Roman" w:hAnsi="Times New Roman" w:cs="Times New Roman"/>
          <w:sz w:val="24"/>
          <w:szCs w:val="24"/>
        </w:rPr>
        <w:t>, young and old alike,</w:t>
      </w:r>
      <w:r w:rsidRPr="0037041C">
        <w:rPr>
          <w:rFonts w:ascii="Times New Roman" w:hAnsi="Times New Roman" w:cs="Times New Roman"/>
          <w:sz w:val="24"/>
          <w:szCs w:val="24"/>
        </w:rPr>
        <w:t xml:space="preserve"> abou</w:t>
      </w:r>
      <w:r w:rsidR="00592313" w:rsidRPr="0037041C">
        <w:rPr>
          <w:rFonts w:ascii="Times New Roman" w:hAnsi="Times New Roman" w:cs="Times New Roman"/>
          <w:sz w:val="24"/>
          <w:szCs w:val="24"/>
        </w:rPr>
        <w:t>t the nature of the research, its rationale to the community and impacts it brings in financial management on a person’s taxes and incomes. Using this information will be relevant together with t</w:t>
      </w:r>
      <w:r w:rsidR="00342566" w:rsidRPr="0037041C">
        <w:rPr>
          <w:rFonts w:ascii="Times New Roman" w:hAnsi="Times New Roman" w:cs="Times New Roman"/>
          <w:sz w:val="24"/>
          <w:szCs w:val="24"/>
        </w:rPr>
        <w:t>he reasons that participants are permitted to</w:t>
      </w:r>
      <w:r w:rsidR="00592313" w:rsidRPr="0037041C">
        <w:rPr>
          <w:rFonts w:ascii="Times New Roman" w:hAnsi="Times New Roman" w:cs="Times New Roman"/>
          <w:sz w:val="24"/>
          <w:szCs w:val="24"/>
        </w:rPr>
        <w:t xml:space="preserve"> walk out of the research at any time. Conversely, like discussed by Manti &amp; Licari (2018), I will use parental consent for the younger participants who will qualify from the survey baseline test.  Furthermore, the o</w:t>
      </w:r>
      <w:r w:rsidR="00342566" w:rsidRPr="0037041C">
        <w:rPr>
          <w:rFonts w:ascii="Times New Roman" w:hAnsi="Times New Roman" w:cs="Times New Roman"/>
          <w:sz w:val="24"/>
          <w:szCs w:val="24"/>
        </w:rPr>
        <w:t>lder people who will consent</w:t>
      </w:r>
      <w:r w:rsidR="00592313" w:rsidRPr="0037041C">
        <w:rPr>
          <w:rFonts w:ascii="Times New Roman" w:hAnsi="Times New Roman" w:cs="Times New Roman"/>
          <w:sz w:val="24"/>
          <w:szCs w:val="24"/>
        </w:rPr>
        <w:t xml:space="preserve"> to participate and wish to remain anonymous </w:t>
      </w:r>
      <w:r w:rsidR="00342566" w:rsidRPr="0037041C">
        <w:rPr>
          <w:rFonts w:ascii="Times New Roman" w:hAnsi="Times New Roman" w:cs="Times New Roman"/>
          <w:sz w:val="24"/>
          <w:szCs w:val="24"/>
        </w:rPr>
        <w:t>in the study wi</w:t>
      </w:r>
      <w:r w:rsidR="005C460E" w:rsidRPr="0037041C">
        <w:rPr>
          <w:rFonts w:ascii="Times New Roman" w:hAnsi="Times New Roman" w:cs="Times New Roman"/>
          <w:sz w:val="24"/>
          <w:szCs w:val="24"/>
        </w:rPr>
        <w:t xml:space="preserve">ll be given operational names that will disguise their </w:t>
      </w:r>
      <w:r w:rsidR="00342566" w:rsidRPr="0037041C">
        <w:rPr>
          <w:rFonts w:ascii="Times New Roman" w:hAnsi="Times New Roman" w:cs="Times New Roman"/>
          <w:sz w:val="24"/>
          <w:szCs w:val="24"/>
        </w:rPr>
        <w:t xml:space="preserve">true </w:t>
      </w:r>
      <w:r w:rsidR="005C460E" w:rsidRPr="0037041C">
        <w:rPr>
          <w:rFonts w:ascii="Times New Roman" w:hAnsi="Times New Roman" w:cs="Times New Roman"/>
          <w:sz w:val="24"/>
          <w:szCs w:val="24"/>
        </w:rPr>
        <w:t xml:space="preserve">identities. This will serve as the participant’s </w:t>
      </w:r>
      <w:r w:rsidR="00342566" w:rsidRPr="0037041C">
        <w:rPr>
          <w:rFonts w:ascii="Times New Roman" w:hAnsi="Times New Roman" w:cs="Times New Roman"/>
          <w:sz w:val="24"/>
          <w:szCs w:val="24"/>
        </w:rPr>
        <w:t xml:space="preserve">privacy and research study’s </w:t>
      </w:r>
      <w:r w:rsidR="005C460E" w:rsidRPr="0037041C">
        <w:rPr>
          <w:rFonts w:ascii="Times New Roman" w:hAnsi="Times New Roman" w:cs="Times New Roman"/>
          <w:sz w:val="24"/>
          <w:szCs w:val="24"/>
        </w:rPr>
        <w:t xml:space="preserve">confidentiality. </w:t>
      </w:r>
      <w:r w:rsidR="00342566" w:rsidRPr="0037041C">
        <w:rPr>
          <w:rFonts w:ascii="Times New Roman" w:hAnsi="Times New Roman" w:cs="Times New Roman"/>
          <w:sz w:val="24"/>
          <w:szCs w:val="24"/>
        </w:rPr>
        <w:t xml:space="preserve">Furthermore, </w:t>
      </w:r>
      <w:r w:rsidR="00F6256B" w:rsidRPr="0037041C">
        <w:rPr>
          <w:rFonts w:ascii="Times New Roman" w:hAnsi="Times New Roman" w:cs="Times New Roman"/>
          <w:sz w:val="24"/>
          <w:szCs w:val="24"/>
        </w:rPr>
        <w:t xml:space="preserve">the </w:t>
      </w:r>
      <w:r w:rsidR="00342566" w:rsidRPr="0037041C">
        <w:rPr>
          <w:rFonts w:ascii="Times New Roman" w:hAnsi="Times New Roman" w:cs="Times New Roman"/>
          <w:sz w:val="24"/>
          <w:szCs w:val="24"/>
        </w:rPr>
        <w:t>c</w:t>
      </w:r>
      <w:r w:rsidR="005C460E" w:rsidRPr="0037041C">
        <w:rPr>
          <w:rFonts w:ascii="Times New Roman" w:hAnsi="Times New Roman" w:cs="Times New Roman"/>
          <w:sz w:val="24"/>
          <w:szCs w:val="24"/>
        </w:rPr>
        <w:t>onfidentiality of the research</w:t>
      </w:r>
      <w:r w:rsidR="009A0F1C" w:rsidRPr="0037041C">
        <w:rPr>
          <w:rFonts w:ascii="Times New Roman" w:hAnsi="Times New Roman" w:cs="Times New Roman"/>
          <w:sz w:val="24"/>
          <w:szCs w:val="24"/>
        </w:rPr>
        <w:t xml:space="preserve"> itself</w:t>
      </w:r>
      <w:r w:rsidR="00342566" w:rsidRPr="0037041C">
        <w:rPr>
          <w:rFonts w:ascii="Times New Roman" w:hAnsi="Times New Roman" w:cs="Times New Roman"/>
          <w:sz w:val="24"/>
          <w:szCs w:val="24"/>
        </w:rPr>
        <w:t xml:space="preserve"> and </w:t>
      </w:r>
      <w:r w:rsidR="005C460E" w:rsidRPr="0037041C">
        <w:rPr>
          <w:rFonts w:ascii="Times New Roman" w:hAnsi="Times New Roman" w:cs="Times New Roman"/>
          <w:sz w:val="24"/>
          <w:szCs w:val="24"/>
        </w:rPr>
        <w:t xml:space="preserve">the research participants </w:t>
      </w:r>
      <w:r w:rsidR="009A0F1C" w:rsidRPr="0037041C">
        <w:rPr>
          <w:rFonts w:ascii="Times New Roman" w:hAnsi="Times New Roman" w:cs="Times New Roman"/>
          <w:sz w:val="24"/>
          <w:szCs w:val="24"/>
        </w:rPr>
        <w:t>shall be stored through database encryption and signed consent forms respectively. The research itself shall be treated as my private intellectual property.</w:t>
      </w:r>
    </w:p>
    <w:p w14:paraId="4BA58A9F" w14:textId="6AF493EB" w:rsidR="00744073" w:rsidRPr="0037041C" w:rsidRDefault="009A0F1C" w:rsidP="0037041C">
      <w:pPr>
        <w:pStyle w:val="ListParagraph"/>
        <w:numPr>
          <w:ilvl w:val="0"/>
          <w:numId w:val="11"/>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Data Collection Measure</w:t>
      </w:r>
    </w:p>
    <w:p w14:paraId="19FAEC19" w14:textId="016CA080" w:rsidR="00744073" w:rsidRPr="0037041C" w:rsidRDefault="00B75CBC"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I will collect data using the systematic observation </w:t>
      </w:r>
      <w:r w:rsidR="00785407" w:rsidRPr="0037041C">
        <w:rPr>
          <w:rFonts w:ascii="Times New Roman" w:hAnsi="Times New Roman" w:cs="Times New Roman"/>
          <w:sz w:val="24"/>
          <w:szCs w:val="24"/>
        </w:rPr>
        <w:t xml:space="preserve">technique </w:t>
      </w:r>
      <w:r w:rsidRPr="0037041C">
        <w:rPr>
          <w:rFonts w:ascii="Times New Roman" w:hAnsi="Times New Roman" w:cs="Times New Roman"/>
          <w:sz w:val="24"/>
          <w:szCs w:val="24"/>
        </w:rPr>
        <w:t xml:space="preserve">and interviews. These two methods are important for the chosen research experimental design. I will personally be conducting the data collection procedure using a research assistant. The aim for using the research assistant is to ensure what is recorded in </w:t>
      </w:r>
      <w:r w:rsidR="00F6256B" w:rsidRPr="0037041C">
        <w:rPr>
          <w:rFonts w:ascii="Times New Roman" w:hAnsi="Times New Roman" w:cs="Times New Roman"/>
          <w:sz w:val="24"/>
          <w:szCs w:val="24"/>
        </w:rPr>
        <w:t xml:space="preserve">a </w:t>
      </w:r>
      <w:r w:rsidR="00342566" w:rsidRPr="0037041C">
        <w:rPr>
          <w:rFonts w:ascii="Times New Roman" w:hAnsi="Times New Roman" w:cs="Times New Roman"/>
          <w:sz w:val="24"/>
          <w:szCs w:val="24"/>
        </w:rPr>
        <w:t xml:space="preserve">systematic </w:t>
      </w:r>
      <w:r w:rsidRPr="0037041C">
        <w:rPr>
          <w:rFonts w:ascii="Times New Roman" w:hAnsi="Times New Roman" w:cs="Times New Roman"/>
          <w:sz w:val="24"/>
          <w:szCs w:val="24"/>
        </w:rPr>
        <w:t xml:space="preserve">observation form is not left for my </w:t>
      </w:r>
      <w:r w:rsidR="00342566" w:rsidRPr="0037041C">
        <w:rPr>
          <w:rFonts w:ascii="Times New Roman" w:hAnsi="Times New Roman" w:cs="Times New Roman"/>
          <w:sz w:val="24"/>
          <w:szCs w:val="24"/>
        </w:rPr>
        <w:t xml:space="preserve">own </w:t>
      </w:r>
      <w:r w:rsidRPr="0037041C">
        <w:rPr>
          <w:rFonts w:ascii="Times New Roman" w:hAnsi="Times New Roman" w:cs="Times New Roman"/>
          <w:sz w:val="24"/>
          <w:szCs w:val="24"/>
        </w:rPr>
        <w:t>personal interpretation but an interpretation based on the actual noted participant</w:t>
      </w:r>
      <w:r w:rsidR="00342566" w:rsidRPr="0037041C">
        <w:rPr>
          <w:rFonts w:ascii="Times New Roman" w:hAnsi="Times New Roman" w:cs="Times New Roman"/>
          <w:sz w:val="24"/>
          <w:szCs w:val="24"/>
        </w:rPr>
        <w:t>’s</w:t>
      </w:r>
      <w:r w:rsidRPr="0037041C">
        <w:rPr>
          <w:rFonts w:ascii="Times New Roman" w:hAnsi="Times New Roman" w:cs="Times New Roman"/>
          <w:sz w:val="24"/>
          <w:szCs w:val="24"/>
        </w:rPr>
        <w:t xml:space="preserve"> behavior</w:t>
      </w:r>
      <w:r w:rsidR="00342566" w:rsidRPr="0037041C">
        <w:rPr>
          <w:rFonts w:ascii="Times New Roman" w:hAnsi="Times New Roman" w:cs="Times New Roman"/>
          <w:sz w:val="24"/>
          <w:szCs w:val="24"/>
        </w:rPr>
        <w:t xml:space="preserve"> from two observers</w:t>
      </w:r>
      <w:r w:rsidRPr="0037041C">
        <w:rPr>
          <w:rFonts w:ascii="Times New Roman" w:hAnsi="Times New Roman" w:cs="Times New Roman"/>
          <w:sz w:val="24"/>
          <w:szCs w:val="24"/>
        </w:rPr>
        <w:t xml:space="preserve">. Observation and interview techniques are to be conducted in Albany city within the participants’ offices, homes, areas of business and learning institutions for the younger </w:t>
      </w:r>
      <w:r w:rsidRPr="0037041C">
        <w:rPr>
          <w:rFonts w:ascii="Times New Roman" w:hAnsi="Times New Roman" w:cs="Times New Roman"/>
          <w:sz w:val="24"/>
          <w:szCs w:val="24"/>
        </w:rPr>
        <w:lastRenderedPageBreak/>
        <w:t xml:space="preserve">participants. </w:t>
      </w:r>
      <w:r w:rsidR="0021596D" w:rsidRPr="0037041C">
        <w:rPr>
          <w:rFonts w:ascii="Times New Roman" w:hAnsi="Times New Roman" w:cs="Times New Roman"/>
          <w:sz w:val="24"/>
          <w:szCs w:val="24"/>
        </w:rPr>
        <w:t>Furthermore, using the two methods of collecting data are meant to counter-relate what is verbally uttered by the respondents with what is behavio</w:t>
      </w:r>
      <w:r w:rsidR="00D51B1D" w:rsidRPr="0037041C">
        <w:rPr>
          <w:rFonts w:ascii="Times New Roman" w:hAnsi="Times New Roman" w:cs="Times New Roman"/>
          <w:sz w:val="24"/>
          <w:szCs w:val="24"/>
        </w:rPr>
        <w:t>u</w:t>
      </w:r>
      <w:r w:rsidR="0021596D" w:rsidRPr="0037041C">
        <w:rPr>
          <w:rFonts w:ascii="Times New Roman" w:hAnsi="Times New Roman" w:cs="Times New Roman"/>
          <w:sz w:val="24"/>
          <w:szCs w:val="24"/>
        </w:rPr>
        <w:t>rally observed</w:t>
      </w:r>
      <w:r w:rsidR="00D51B1D" w:rsidRPr="0037041C">
        <w:rPr>
          <w:rFonts w:ascii="Times New Roman" w:hAnsi="Times New Roman" w:cs="Times New Roman"/>
          <w:sz w:val="24"/>
          <w:szCs w:val="24"/>
        </w:rPr>
        <w:t>,</w:t>
      </w:r>
      <w:r w:rsidR="0021596D" w:rsidRPr="0037041C">
        <w:rPr>
          <w:rFonts w:ascii="Times New Roman" w:hAnsi="Times New Roman" w:cs="Times New Roman"/>
          <w:sz w:val="24"/>
          <w:szCs w:val="24"/>
        </w:rPr>
        <w:t xml:space="preserve"> as analyzed in the study by Taherdoost (2016). These two methods of data collection are</w:t>
      </w:r>
      <w:r w:rsidR="00342566" w:rsidRPr="0037041C">
        <w:rPr>
          <w:rFonts w:ascii="Times New Roman" w:hAnsi="Times New Roman" w:cs="Times New Roman"/>
          <w:sz w:val="24"/>
          <w:szCs w:val="24"/>
        </w:rPr>
        <w:t xml:space="preserve"> also</w:t>
      </w:r>
      <w:r w:rsidR="0021596D" w:rsidRPr="0037041C">
        <w:rPr>
          <w:rFonts w:ascii="Times New Roman" w:hAnsi="Times New Roman" w:cs="Times New Roman"/>
          <w:sz w:val="24"/>
          <w:szCs w:val="24"/>
        </w:rPr>
        <w:t xml:space="preserve"> simultaneously meant to increase the validity of the research study. Martínez-Mesa et al. (2016) posit that interviews and systematic observations are the key experimental research techniques that compound outcomes of the accurate research.</w:t>
      </w:r>
    </w:p>
    <w:p w14:paraId="13DDDC78" w14:textId="52A6A15B" w:rsidR="00744073" w:rsidRPr="0037041C" w:rsidRDefault="0021596D"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The data collected will be recorded in </w:t>
      </w:r>
      <w:r w:rsidR="00A23894" w:rsidRPr="0037041C">
        <w:rPr>
          <w:rFonts w:ascii="Times New Roman" w:hAnsi="Times New Roman" w:cs="Times New Roman"/>
          <w:sz w:val="24"/>
          <w:szCs w:val="24"/>
        </w:rPr>
        <w:t>observation forms</w:t>
      </w:r>
      <w:r w:rsidR="00342566" w:rsidRPr="0037041C">
        <w:rPr>
          <w:rFonts w:ascii="Times New Roman" w:hAnsi="Times New Roman" w:cs="Times New Roman"/>
          <w:sz w:val="24"/>
          <w:szCs w:val="24"/>
        </w:rPr>
        <w:t>, tapes and videos</w:t>
      </w:r>
      <w:r w:rsidR="00A23894" w:rsidRPr="0037041C">
        <w:rPr>
          <w:rFonts w:ascii="Times New Roman" w:hAnsi="Times New Roman" w:cs="Times New Roman"/>
          <w:sz w:val="24"/>
          <w:szCs w:val="24"/>
        </w:rPr>
        <w:t xml:space="preserve">. These forms will help in the analysis of data collection before making research conclusions. </w:t>
      </w:r>
      <w:r w:rsidR="007E14A3" w:rsidRPr="0037041C">
        <w:rPr>
          <w:rFonts w:ascii="Times New Roman" w:hAnsi="Times New Roman" w:cs="Times New Roman"/>
          <w:sz w:val="24"/>
          <w:szCs w:val="24"/>
        </w:rPr>
        <w:t xml:space="preserve">I have chosen to use </w:t>
      </w:r>
      <w:r w:rsidR="00F6256B" w:rsidRPr="0037041C">
        <w:rPr>
          <w:rFonts w:ascii="Times New Roman" w:hAnsi="Times New Roman" w:cs="Times New Roman"/>
          <w:sz w:val="24"/>
          <w:szCs w:val="24"/>
        </w:rPr>
        <w:t xml:space="preserve">the </w:t>
      </w:r>
      <w:r w:rsidR="007E14A3" w:rsidRPr="0037041C">
        <w:rPr>
          <w:rFonts w:ascii="Times New Roman" w:hAnsi="Times New Roman" w:cs="Times New Roman"/>
          <w:sz w:val="24"/>
          <w:szCs w:val="24"/>
        </w:rPr>
        <w:t>observation technique for the research because of nature or perception the society often gives the African American community. Hanks, Solomon &amp; Weller (2018) reflect that the society vie</w:t>
      </w:r>
      <w:r w:rsidR="00483BC5" w:rsidRPr="0037041C">
        <w:rPr>
          <w:rFonts w:ascii="Times New Roman" w:hAnsi="Times New Roman" w:cs="Times New Roman"/>
          <w:sz w:val="24"/>
          <w:szCs w:val="24"/>
        </w:rPr>
        <w:t>ws African Americans as violent</w:t>
      </w:r>
      <w:r w:rsidR="007E14A3" w:rsidRPr="0037041C">
        <w:rPr>
          <w:rFonts w:ascii="Times New Roman" w:hAnsi="Times New Roman" w:cs="Times New Roman"/>
          <w:sz w:val="24"/>
          <w:szCs w:val="24"/>
        </w:rPr>
        <w:t xml:space="preserve"> and impulsive. When investigating facts about financial matters, there is a likelihood of impul</w:t>
      </w:r>
      <w:r w:rsidR="00483BC5" w:rsidRPr="0037041C">
        <w:rPr>
          <w:rFonts w:ascii="Times New Roman" w:hAnsi="Times New Roman" w:cs="Times New Roman"/>
          <w:sz w:val="24"/>
          <w:szCs w:val="24"/>
        </w:rPr>
        <w:t>sive show</w:t>
      </w:r>
      <w:r w:rsidR="007E14A3" w:rsidRPr="0037041C">
        <w:rPr>
          <w:rFonts w:ascii="Times New Roman" w:hAnsi="Times New Roman" w:cs="Times New Roman"/>
          <w:sz w:val="24"/>
          <w:szCs w:val="24"/>
        </w:rPr>
        <w:t>down in responses. Recording these responses are conclusion distinguishing factors that accredit the results. Similarly, I will use tape</w:t>
      </w:r>
      <w:r w:rsidR="00483BC5" w:rsidRPr="0037041C">
        <w:rPr>
          <w:rFonts w:ascii="Times New Roman" w:hAnsi="Times New Roman" w:cs="Times New Roman"/>
          <w:sz w:val="24"/>
          <w:szCs w:val="24"/>
        </w:rPr>
        <w:t>s</w:t>
      </w:r>
      <w:r w:rsidR="007E14A3" w:rsidRPr="0037041C">
        <w:rPr>
          <w:rFonts w:ascii="Times New Roman" w:hAnsi="Times New Roman" w:cs="Times New Roman"/>
          <w:sz w:val="24"/>
          <w:szCs w:val="24"/>
        </w:rPr>
        <w:t xml:space="preserve"> and video recording instruments during the interviews so that </w:t>
      </w:r>
      <w:r w:rsidR="000B0544" w:rsidRPr="0037041C">
        <w:rPr>
          <w:rFonts w:ascii="Times New Roman" w:hAnsi="Times New Roman" w:cs="Times New Roman"/>
          <w:sz w:val="24"/>
          <w:szCs w:val="24"/>
        </w:rPr>
        <w:t>every aspect of the participants’ involvement can be used to make valid analysis and conclusions as discussed by Hardman &amp; Hardman (2017). The two methods of recording data, observation forms and tape/ video recorders</w:t>
      </w:r>
      <w:r w:rsidR="00F6256B" w:rsidRPr="0037041C">
        <w:rPr>
          <w:rFonts w:ascii="Times New Roman" w:hAnsi="Times New Roman" w:cs="Times New Roman"/>
          <w:sz w:val="24"/>
          <w:szCs w:val="24"/>
        </w:rPr>
        <w:t>,</w:t>
      </w:r>
      <w:r w:rsidR="000B0544" w:rsidRPr="0037041C">
        <w:rPr>
          <w:rFonts w:ascii="Times New Roman" w:hAnsi="Times New Roman" w:cs="Times New Roman"/>
          <w:sz w:val="24"/>
          <w:szCs w:val="24"/>
        </w:rPr>
        <w:t xml:space="preserve"> are essential for </w:t>
      </w:r>
      <w:r w:rsidR="00F6256B" w:rsidRPr="0037041C">
        <w:rPr>
          <w:rFonts w:ascii="Times New Roman" w:hAnsi="Times New Roman" w:cs="Times New Roman"/>
          <w:sz w:val="24"/>
          <w:szCs w:val="24"/>
        </w:rPr>
        <w:t xml:space="preserve">the </w:t>
      </w:r>
      <w:r w:rsidR="000B0544" w:rsidRPr="0037041C">
        <w:rPr>
          <w:rFonts w:ascii="Times New Roman" w:hAnsi="Times New Roman" w:cs="Times New Roman"/>
          <w:sz w:val="24"/>
          <w:szCs w:val="24"/>
        </w:rPr>
        <w:t>codification of facts and replication studies.</w:t>
      </w:r>
    </w:p>
    <w:p w14:paraId="23D3F505" w14:textId="5BD6A049" w:rsidR="00744073" w:rsidRPr="0037041C" w:rsidRDefault="003903DD" w:rsidP="0037041C">
      <w:pPr>
        <w:pStyle w:val="ListParagraph"/>
        <w:numPr>
          <w:ilvl w:val="0"/>
          <w:numId w:val="11"/>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Research Design</w:t>
      </w:r>
    </w:p>
    <w:p w14:paraId="1F107CB4" w14:textId="1E9FB5A5" w:rsidR="00744073" w:rsidRPr="0037041C" w:rsidRDefault="00D51B1D"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This research study will take</w:t>
      </w:r>
      <w:r w:rsidR="00590CE4" w:rsidRPr="0037041C">
        <w:rPr>
          <w:rFonts w:ascii="Times New Roman" w:hAnsi="Times New Roman" w:cs="Times New Roman"/>
          <w:sz w:val="24"/>
          <w:szCs w:val="24"/>
        </w:rPr>
        <w:t xml:space="preserve"> </w:t>
      </w:r>
      <w:r w:rsidRPr="0037041C">
        <w:rPr>
          <w:rFonts w:ascii="Times New Roman" w:hAnsi="Times New Roman" w:cs="Times New Roman"/>
          <w:sz w:val="24"/>
          <w:szCs w:val="24"/>
        </w:rPr>
        <w:t xml:space="preserve">an </w:t>
      </w:r>
      <w:r w:rsidR="00590CE4" w:rsidRPr="0037041C">
        <w:rPr>
          <w:rFonts w:ascii="Times New Roman" w:hAnsi="Times New Roman" w:cs="Times New Roman"/>
          <w:sz w:val="24"/>
          <w:szCs w:val="24"/>
        </w:rPr>
        <w:t>experimental design to examine my variables</w:t>
      </w:r>
      <w:r w:rsidR="00271072" w:rsidRPr="0037041C">
        <w:rPr>
          <w:rFonts w:ascii="Times New Roman" w:hAnsi="Times New Roman" w:cs="Times New Roman"/>
          <w:sz w:val="24"/>
          <w:szCs w:val="24"/>
        </w:rPr>
        <w:t xml:space="preserve"> </w:t>
      </w:r>
      <w:r w:rsidR="00744073" w:rsidRPr="0037041C">
        <w:rPr>
          <w:rFonts w:ascii="Times New Roman" w:hAnsi="Times New Roman" w:cs="Times New Roman"/>
          <w:sz w:val="24"/>
          <w:szCs w:val="24"/>
        </w:rPr>
        <w:t>since</w:t>
      </w:r>
      <w:r w:rsidR="00271072" w:rsidRPr="0037041C">
        <w:rPr>
          <w:rFonts w:ascii="Times New Roman" w:hAnsi="Times New Roman" w:cs="Times New Roman"/>
          <w:sz w:val="24"/>
          <w:szCs w:val="24"/>
        </w:rPr>
        <w:t xml:space="preserve"> it is the m</w:t>
      </w:r>
      <w:r w:rsidR="00483BC5" w:rsidRPr="0037041C">
        <w:rPr>
          <w:rFonts w:ascii="Times New Roman" w:hAnsi="Times New Roman" w:cs="Times New Roman"/>
          <w:sz w:val="24"/>
          <w:szCs w:val="24"/>
        </w:rPr>
        <w:t>ost rigorous design of all</w:t>
      </w:r>
      <w:r w:rsidR="00590CE4" w:rsidRPr="0037041C">
        <w:rPr>
          <w:rFonts w:ascii="Times New Roman" w:hAnsi="Times New Roman" w:cs="Times New Roman"/>
          <w:sz w:val="24"/>
          <w:szCs w:val="24"/>
        </w:rPr>
        <w:t>.</w:t>
      </w:r>
      <w:r w:rsidR="00271072" w:rsidRPr="0037041C">
        <w:rPr>
          <w:rFonts w:ascii="Times New Roman" w:hAnsi="Times New Roman" w:cs="Times New Roman"/>
          <w:sz w:val="24"/>
          <w:szCs w:val="24"/>
        </w:rPr>
        <w:t xml:space="preserve"> This research design will positively espouse with variables used in the </w:t>
      </w:r>
      <w:r w:rsidR="00483BC5" w:rsidRPr="0037041C">
        <w:rPr>
          <w:rFonts w:ascii="Times New Roman" w:hAnsi="Times New Roman" w:cs="Times New Roman"/>
          <w:sz w:val="24"/>
          <w:szCs w:val="24"/>
        </w:rPr>
        <w:t xml:space="preserve">proposal’s research questions. From </w:t>
      </w:r>
      <w:r w:rsidRPr="0037041C">
        <w:rPr>
          <w:rFonts w:ascii="Times New Roman" w:hAnsi="Times New Roman" w:cs="Times New Roman"/>
          <w:sz w:val="24"/>
          <w:szCs w:val="24"/>
        </w:rPr>
        <w:t>a</w:t>
      </w:r>
      <w:r w:rsidR="00271072" w:rsidRPr="0037041C">
        <w:rPr>
          <w:rFonts w:ascii="Times New Roman" w:hAnsi="Times New Roman" w:cs="Times New Roman"/>
          <w:sz w:val="24"/>
          <w:szCs w:val="24"/>
        </w:rPr>
        <w:t xml:space="preserve"> total</w:t>
      </w:r>
      <w:r w:rsidR="00483BC5" w:rsidRPr="0037041C">
        <w:rPr>
          <w:rFonts w:ascii="Times New Roman" w:hAnsi="Times New Roman" w:cs="Times New Roman"/>
          <w:sz w:val="24"/>
          <w:szCs w:val="24"/>
        </w:rPr>
        <w:t xml:space="preserve"> of 750 probability-</w:t>
      </w:r>
      <w:r w:rsidR="00271072" w:rsidRPr="0037041C">
        <w:rPr>
          <w:rFonts w:ascii="Times New Roman" w:hAnsi="Times New Roman" w:cs="Times New Roman"/>
          <w:sz w:val="24"/>
          <w:szCs w:val="24"/>
        </w:rPr>
        <w:t>sampled participants</w:t>
      </w:r>
      <w:r w:rsidR="00483BC5" w:rsidRPr="0037041C">
        <w:rPr>
          <w:rFonts w:ascii="Times New Roman" w:hAnsi="Times New Roman" w:cs="Times New Roman"/>
          <w:sz w:val="24"/>
          <w:szCs w:val="24"/>
        </w:rPr>
        <w:t xml:space="preserve">, </w:t>
      </w:r>
      <w:r w:rsidRPr="0037041C">
        <w:rPr>
          <w:rFonts w:ascii="Times New Roman" w:hAnsi="Times New Roman" w:cs="Times New Roman"/>
          <w:sz w:val="24"/>
          <w:szCs w:val="24"/>
        </w:rPr>
        <w:t>I</w:t>
      </w:r>
      <w:r w:rsidR="00271072" w:rsidRPr="0037041C">
        <w:rPr>
          <w:rFonts w:ascii="Times New Roman" w:hAnsi="Times New Roman" w:cs="Times New Roman"/>
          <w:sz w:val="24"/>
          <w:szCs w:val="24"/>
        </w:rPr>
        <w:t xml:space="preserve"> will be having 250 white Americans acting as the control groups for the research. I will use the high-</w:t>
      </w:r>
      <w:r w:rsidR="00271072" w:rsidRPr="0037041C">
        <w:rPr>
          <w:rFonts w:ascii="Times New Roman" w:hAnsi="Times New Roman" w:cs="Times New Roman"/>
          <w:sz w:val="24"/>
          <w:szCs w:val="24"/>
        </w:rPr>
        <w:lastRenderedPageBreak/>
        <w:t xml:space="preserve">end professional members of </w:t>
      </w:r>
      <w:r w:rsidRPr="0037041C">
        <w:rPr>
          <w:rFonts w:ascii="Times New Roman" w:hAnsi="Times New Roman" w:cs="Times New Roman"/>
          <w:sz w:val="24"/>
          <w:szCs w:val="24"/>
        </w:rPr>
        <w:t xml:space="preserve">the </w:t>
      </w:r>
      <w:r w:rsidR="00271072" w:rsidRPr="0037041C">
        <w:rPr>
          <w:rFonts w:ascii="Times New Roman" w:hAnsi="Times New Roman" w:cs="Times New Roman"/>
          <w:sz w:val="24"/>
          <w:szCs w:val="24"/>
        </w:rPr>
        <w:t>African American community</w:t>
      </w:r>
      <w:r w:rsidRPr="0037041C">
        <w:rPr>
          <w:rFonts w:ascii="Times New Roman" w:hAnsi="Times New Roman" w:cs="Times New Roman"/>
          <w:sz w:val="24"/>
          <w:szCs w:val="24"/>
        </w:rPr>
        <w:t>,</w:t>
      </w:r>
      <w:r w:rsidR="00483BC5" w:rsidRPr="0037041C">
        <w:rPr>
          <w:rFonts w:ascii="Times New Roman" w:hAnsi="Times New Roman" w:cs="Times New Roman"/>
          <w:sz w:val="24"/>
          <w:szCs w:val="24"/>
        </w:rPr>
        <w:t xml:space="preserve"> such as bankers to</w:t>
      </w:r>
      <w:r w:rsidR="00271072" w:rsidRPr="0037041C">
        <w:rPr>
          <w:rFonts w:ascii="Times New Roman" w:hAnsi="Times New Roman" w:cs="Times New Roman"/>
          <w:sz w:val="24"/>
          <w:szCs w:val="24"/>
        </w:rPr>
        <w:t xml:space="preserve"> act as the control group in the measurements taken for variable examinations. Young &amp; Ewing (2020) discuss that </w:t>
      </w:r>
      <w:r w:rsidRPr="0037041C">
        <w:rPr>
          <w:rFonts w:ascii="Times New Roman" w:hAnsi="Times New Roman" w:cs="Times New Roman"/>
          <w:sz w:val="24"/>
          <w:szCs w:val="24"/>
        </w:rPr>
        <w:t xml:space="preserve">the </w:t>
      </w:r>
      <w:r w:rsidR="00271072" w:rsidRPr="0037041C">
        <w:rPr>
          <w:rFonts w:ascii="Times New Roman" w:hAnsi="Times New Roman" w:cs="Times New Roman"/>
          <w:sz w:val="24"/>
          <w:szCs w:val="24"/>
        </w:rPr>
        <w:t>experimental research design is impeccable for attaining the internal validity of the research. Based on the nature of variables that I will use in this research</w:t>
      </w:r>
      <w:r w:rsidR="0041733F" w:rsidRPr="0037041C">
        <w:rPr>
          <w:rFonts w:ascii="Times New Roman" w:hAnsi="Times New Roman" w:cs="Times New Roman"/>
          <w:sz w:val="24"/>
          <w:szCs w:val="24"/>
        </w:rPr>
        <w:t xml:space="preserve"> </w:t>
      </w:r>
      <w:proofErr w:type="gramStart"/>
      <w:r w:rsidR="0041733F" w:rsidRPr="0037041C">
        <w:rPr>
          <w:rFonts w:ascii="Times New Roman" w:hAnsi="Times New Roman" w:cs="Times New Roman"/>
          <w:sz w:val="24"/>
          <w:szCs w:val="24"/>
        </w:rPr>
        <w:t>study</w:t>
      </w:r>
      <w:r w:rsidR="00271072" w:rsidRPr="0037041C">
        <w:rPr>
          <w:rFonts w:ascii="Times New Roman" w:hAnsi="Times New Roman" w:cs="Times New Roman"/>
          <w:sz w:val="24"/>
          <w:szCs w:val="24"/>
        </w:rPr>
        <w:t>,</w:t>
      </w:r>
      <w:proofErr w:type="gramEnd"/>
      <w:r w:rsidR="00271072" w:rsidRPr="0037041C">
        <w:rPr>
          <w:rFonts w:ascii="Times New Roman" w:hAnsi="Times New Roman" w:cs="Times New Roman"/>
          <w:sz w:val="24"/>
          <w:szCs w:val="24"/>
        </w:rPr>
        <w:t xml:space="preserve"> variable manipulation </w:t>
      </w:r>
      <w:r w:rsidR="00E11CBD" w:rsidRPr="0037041C">
        <w:rPr>
          <w:rFonts w:ascii="Times New Roman" w:hAnsi="Times New Roman" w:cs="Times New Roman"/>
          <w:sz w:val="24"/>
          <w:szCs w:val="24"/>
        </w:rPr>
        <w:t>will easily be crafted for further emphasis to attain the desired scope of the research conclusions.</w:t>
      </w:r>
    </w:p>
    <w:p w14:paraId="233301D9" w14:textId="77777777" w:rsidR="00744073" w:rsidRPr="0037041C" w:rsidRDefault="00E11CBD" w:rsidP="0037041C">
      <w:pPr>
        <w:spacing w:line="480" w:lineRule="auto"/>
        <w:jc w:val="center"/>
        <w:rPr>
          <w:rFonts w:ascii="Times New Roman" w:hAnsi="Times New Roman" w:cs="Times New Roman"/>
          <w:b/>
          <w:sz w:val="24"/>
          <w:szCs w:val="24"/>
        </w:rPr>
      </w:pPr>
      <w:r w:rsidRPr="0037041C">
        <w:rPr>
          <w:rFonts w:ascii="Times New Roman" w:hAnsi="Times New Roman" w:cs="Times New Roman"/>
          <w:b/>
          <w:sz w:val="24"/>
          <w:szCs w:val="24"/>
        </w:rPr>
        <w:t>Discussion</w:t>
      </w:r>
    </w:p>
    <w:p w14:paraId="7C6DE32D" w14:textId="77777777" w:rsidR="00744073" w:rsidRPr="0037041C" w:rsidRDefault="00970FEF"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This section covers the interpretations that are likely to be derived from the study. It considers the validity effects, strengths and weaknesses of the research and the ethical considerations. </w:t>
      </w:r>
    </w:p>
    <w:p w14:paraId="5971648D" w14:textId="50660951" w:rsidR="00744073" w:rsidRPr="0037041C" w:rsidRDefault="00970FEF" w:rsidP="0037041C">
      <w:pPr>
        <w:pStyle w:val="ListParagraph"/>
        <w:numPr>
          <w:ilvl w:val="0"/>
          <w:numId w:val="12"/>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Internal and External Validity of the Research Study</w:t>
      </w:r>
    </w:p>
    <w:p w14:paraId="38E28624" w14:textId="7A1EF6EF" w:rsidR="00744073" w:rsidRPr="0037041C" w:rsidRDefault="00857D27"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The only threat to internal validity can be attributed to </w:t>
      </w:r>
      <w:r w:rsidR="00D51B1D" w:rsidRPr="0037041C">
        <w:rPr>
          <w:rFonts w:ascii="Times New Roman" w:hAnsi="Times New Roman" w:cs="Times New Roman"/>
          <w:sz w:val="24"/>
          <w:szCs w:val="24"/>
        </w:rPr>
        <w:t xml:space="preserve">the </w:t>
      </w:r>
      <w:r w:rsidRPr="0037041C">
        <w:rPr>
          <w:rFonts w:ascii="Times New Roman" w:hAnsi="Times New Roman" w:cs="Times New Roman"/>
          <w:sz w:val="24"/>
          <w:szCs w:val="24"/>
        </w:rPr>
        <w:t xml:space="preserve">third variable caused by aspects such </w:t>
      </w:r>
      <w:r w:rsidR="0016359E" w:rsidRPr="0037041C">
        <w:rPr>
          <w:rFonts w:ascii="Times New Roman" w:hAnsi="Times New Roman" w:cs="Times New Roman"/>
          <w:sz w:val="24"/>
          <w:szCs w:val="24"/>
        </w:rPr>
        <w:t xml:space="preserve">as </w:t>
      </w:r>
      <w:r w:rsidR="00D51B1D" w:rsidRPr="0037041C">
        <w:rPr>
          <w:rFonts w:ascii="Times New Roman" w:hAnsi="Times New Roman" w:cs="Times New Roman"/>
          <w:sz w:val="24"/>
          <w:szCs w:val="24"/>
        </w:rPr>
        <w:t xml:space="preserve">an </w:t>
      </w:r>
      <w:r w:rsidRPr="0037041C">
        <w:rPr>
          <w:rFonts w:ascii="Times New Roman" w:hAnsi="Times New Roman" w:cs="Times New Roman"/>
          <w:sz w:val="24"/>
          <w:szCs w:val="24"/>
        </w:rPr>
        <w:t xml:space="preserve">error in measurement. </w:t>
      </w:r>
      <w:r w:rsidR="00F36D1D" w:rsidRPr="0037041C">
        <w:rPr>
          <w:rFonts w:ascii="Times New Roman" w:hAnsi="Times New Roman" w:cs="Times New Roman"/>
          <w:sz w:val="24"/>
          <w:szCs w:val="24"/>
        </w:rPr>
        <w:t>Based on the sampled participants that I have chosen for this study, the internal validity is highly likely to be achieved. The participants to be studied are more than 700. The control groups to be</w:t>
      </w:r>
      <w:r w:rsidR="00044CB5" w:rsidRPr="0037041C">
        <w:rPr>
          <w:rFonts w:ascii="Times New Roman" w:hAnsi="Times New Roman" w:cs="Times New Roman"/>
          <w:sz w:val="24"/>
          <w:szCs w:val="24"/>
        </w:rPr>
        <w:t xml:space="preserve"> used in </w:t>
      </w:r>
      <w:r w:rsidR="00D51B1D" w:rsidRPr="0037041C">
        <w:rPr>
          <w:rFonts w:ascii="Times New Roman" w:hAnsi="Times New Roman" w:cs="Times New Roman"/>
          <w:sz w:val="24"/>
          <w:szCs w:val="24"/>
        </w:rPr>
        <w:t xml:space="preserve">the </w:t>
      </w:r>
      <w:r w:rsidR="00044CB5" w:rsidRPr="0037041C">
        <w:rPr>
          <w:rFonts w:ascii="Times New Roman" w:hAnsi="Times New Roman" w:cs="Times New Roman"/>
          <w:sz w:val="24"/>
          <w:szCs w:val="24"/>
        </w:rPr>
        <w:t>variable examination are</w:t>
      </w:r>
      <w:r w:rsidR="00F36D1D" w:rsidRPr="0037041C">
        <w:rPr>
          <w:rFonts w:ascii="Times New Roman" w:hAnsi="Times New Roman" w:cs="Times New Roman"/>
          <w:sz w:val="24"/>
          <w:szCs w:val="24"/>
        </w:rPr>
        <w:t xml:space="preserve"> </w:t>
      </w:r>
      <w:r w:rsidRPr="0037041C">
        <w:rPr>
          <w:rFonts w:ascii="Times New Roman" w:hAnsi="Times New Roman" w:cs="Times New Roman"/>
          <w:sz w:val="24"/>
          <w:szCs w:val="24"/>
        </w:rPr>
        <w:t xml:space="preserve">more than 250 comprising both white Americans and a few African Americans with stable professions and annual incomes. Young &amp; Ewing (2020) discuss that using </w:t>
      </w:r>
      <w:r w:rsidR="00D51B1D" w:rsidRPr="0037041C">
        <w:rPr>
          <w:rFonts w:ascii="Times New Roman" w:hAnsi="Times New Roman" w:cs="Times New Roman"/>
          <w:sz w:val="24"/>
          <w:szCs w:val="24"/>
        </w:rPr>
        <w:t xml:space="preserve">a </w:t>
      </w:r>
      <w:r w:rsidRPr="0037041C">
        <w:rPr>
          <w:rFonts w:ascii="Times New Roman" w:hAnsi="Times New Roman" w:cs="Times New Roman"/>
          <w:sz w:val="24"/>
          <w:szCs w:val="24"/>
        </w:rPr>
        <w:t xml:space="preserve">probability sampling technique and </w:t>
      </w:r>
      <w:r w:rsidR="00D51B1D" w:rsidRPr="0037041C">
        <w:rPr>
          <w:rFonts w:ascii="Times New Roman" w:hAnsi="Times New Roman" w:cs="Times New Roman"/>
          <w:sz w:val="24"/>
          <w:szCs w:val="24"/>
        </w:rPr>
        <w:t xml:space="preserve">an </w:t>
      </w:r>
      <w:r w:rsidRPr="0037041C">
        <w:rPr>
          <w:rFonts w:ascii="Times New Roman" w:hAnsi="Times New Roman" w:cs="Times New Roman"/>
          <w:sz w:val="24"/>
          <w:szCs w:val="24"/>
        </w:rPr>
        <w:t xml:space="preserve">increased number of control group participants increases the </w:t>
      </w:r>
      <w:r w:rsidR="00D51B1D" w:rsidRPr="0037041C">
        <w:rPr>
          <w:rFonts w:ascii="Times New Roman" w:hAnsi="Times New Roman" w:cs="Times New Roman"/>
          <w:sz w:val="24"/>
          <w:szCs w:val="24"/>
        </w:rPr>
        <w:t>research study’s validit</w:t>
      </w:r>
      <w:r w:rsidRPr="0037041C">
        <w:rPr>
          <w:rFonts w:ascii="Times New Roman" w:hAnsi="Times New Roman" w:cs="Times New Roman"/>
          <w:sz w:val="24"/>
          <w:szCs w:val="24"/>
        </w:rPr>
        <w:t xml:space="preserve">y. A third variable error may occur when an unnoticed interference has been meted upon the variable testing. This conceptually means that chances of </w:t>
      </w:r>
      <w:r w:rsidR="00044CB5" w:rsidRPr="0037041C">
        <w:rPr>
          <w:rFonts w:ascii="Times New Roman" w:hAnsi="Times New Roman" w:cs="Times New Roman"/>
          <w:sz w:val="24"/>
          <w:szCs w:val="24"/>
        </w:rPr>
        <w:t xml:space="preserve">getting </w:t>
      </w:r>
      <w:r w:rsidRPr="0037041C">
        <w:rPr>
          <w:rFonts w:ascii="Times New Roman" w:hAnsi="Times New Roman" w:cs="Times New Roman"/>
          <w:sz w:val="24"/>
          <w:szCs w:val="24"/>
        </w:rPr>
        <w:t xml:space="preserve">threats to internal validity are relatively low. </w:t>
      </w:r>
      <w:r w:rsidR="000148C0" w:rsidRPr="0037041C">
        <w:rPr>
          <w:rFonts w:ascii="Times New Roman" w:hAnsi="Times New Roman" w:cs="Times New Roman"/>
          <w:sz w:val="24"/>
          <w:szCs w:val="24"/>
        </w:rPr>
        <w:t>Furthermore, t</w:t>
      </w:r>
      <w:r w:rsidR="0042290B" w:rsidRPr="0037041C">
        <w:rPr>
          <w:rFonts w:ascii="Times New Roman" w:hAnsi="Times New Roman" w:cs="Times New Roman"/>
          <w:sz w:val="24"/>
          <w:szCs w:val="24"/>
        </w:rPr>
        <w:t xml:space="preserve">he potential threat to external validity can be caused by aptitude treatment among participants. Bakdash &amp; Marusich (2017) discuss this effect to external validity based on </w:t>
      </w:r>
      <w:r w:rsidR="0042290B" w:rsidRPr="0037041C">
        <w:rPr>
          <w:rFonts w:ascii="Times New Roman" w:hAnsi="Times New Roman" w:cs="Times New Roman"/>
          <w:sz w:val="24"/>
          <w:szCs w:val="24"/>
        </w:rPr>
        <w:lastRenderedPageBreak/>
        <w:t>the fact that when participants freely mingle with other participants, there is a likelihood of variable interference. This may negatively affect the generalization of the research study.</w:t>
      </w:r>
    </w:p>
    <w:p w14:paraId="58A32C60" w14:textId="30B71721" w:rsidR="00744073" w:rsidRPr="0037041C" w:rsidRDefault="000148C0"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I strongly believe that the results of this research can be generalized to other studies. </w:t>
      </w:r>
      <w:r w:rsidR="0042290B" w:rsidRPr="0037041C">
        <w:rPr>
          <w:rFonts w:ascii="Times New Roman" w:hAnsi="Times New Roman" w:cs="Times New Roman"/>
          <w:sz w:val="24"/>
          <w:szCs w:val="24"/>
        </w:rPr>
        <w:t xml:space="preserve">External validity is tightly linked to </w:t>
      </w:r>
      <w:r w:rsidR="00D51B1D" w:rsidRPr="0037041C">
        <w:rPr>
          <w:rFonts w:ascii="Times New Roman" w:hAnsi="Times New Roman" w:cs="Times New Roman"/>
          <w:sz w:val="24"/>
          <w:szCs w:val="24"/>
        </w:rPr>
        <w:t xml:space="preserve">the </w:t>
      </w:r>
      <w:r w:rsidR="0042290B" w:rsidRPr="0037041C">
        <w:rPr>
          <w:rFonts w:ascii="Times New Roman" w:hAnsi="Times New Roman" w:cs="Times New Roman"/>
          <w:sz w:val="24"/>
          <w:szCs w:val="24"/>
        </w:rPr>
        <w:t xml:space="preserve">generalization of the research findings into other discipline groups of unverified </w:t>
      </w:r>
      <w:r w:rsidRPr="0037041C">
        <w:rPr>
          <w:rFonts w:ascii="Times New Roman" w:hAnsi="Times New Roman" w:cs="Times New Roman"/>
          <w:sz w:val="24"/>
          <w:szCs w:val="24"/>
        </w:rPr>
        <w:t xml:space="preserve">or unexamined </w:t>
      </w:r>
      <w:r w:rsidR="0042290B" w:rsidRPr="0037041C">
        <w:rPr>
          <w:rFonts w:ascii="Times New Roman" w:hAnsi="Times New Roman" w:cs="Times New Roman"/>
          <w:sz w:val="24"/>
          <w:szCs w:val="24"/>
        </w:rPr>
        <w:t>samples. This research has parti</w:t>
      </w:r>
      <w:r w:rsidR="00044CB5" w:rsidRPr="0037041C">
        <w:rPr>
          <w:rFonts w:ascii="Times New Roman" w:hAnsi="Times New Roman" w:cs="Times New Roman"/>
          <w:sz w:val="24"/>
          <w:szCs w:val="24"/>
        </w:rPr>
        <w:t>cularly concentrated on examining</w:t>
      </w:r>
      <w:r w:rsidR="0042290B" w:rsidRPr="0037041C">
        <w:rPr>
          <w:rFonts w:ascii="Times New Roman" w:hAnsi="Times New Roman" w:cs="Times New Roman"/>
          <w:sz w:val="24"/>
          <w:szCs w:val="24"/>
        </w:rPr>
        <w:t xml:space="preserve"> the </w:t>
      </w:r>
      <w:r w:rsidR="00044CB5" w:rsidRPr="0037041C">
        <w:rPr>
          <w:rFonts w:ascii="Times New Roman" w:hAnsi="Times New Roman" w:cs="Times New Roman"/>
          <w:sz w:val="24"/>
          <w:szCs w:val="24"/>
        </w:rPr>
        <w:t xml:space="preserve">financial situations of </w:t>
      </w:r>
      <w:r w:rsidR="0042290B" w:rsidRPr="0037041C">
        <w:rPr>
          <w:rFonts w:ascii="Times New Roman" w:hAnsi="Times New Roman" w:cs="Times New Roman"/>
          <w:sz w:val="24"/>
          <w:szCs w:val="24"/>
        </w:rPr>
        <w:t>African American sample</w:t>
      </w:r>
      <w:r w:rsidRPr="0037041C">
        <w:rPr>
          <w:rFonts w:ascii="Times New Roman" w:hAnsi="Times New Roman" w:cs="Times New Roman"/>
          <w:sz w:val="24"/>
          <w:szCs w:val="24"/>
        </w:rPr>
        <w:t xml:space="preserve"> population</w:t>
      </w:r>
      <w:r w:rsidR="00044CB5" w:rsidRPr="0037041C">
        <w:rPr>
          <w:rFonts w:ascii="Times New Roman" w:hAnsi="Times New Roman" w:cs="Times New Roman"/>
          <w:sz w:val="24"/>
          <w:szCs w:val="24"/>
        </w:rPr>
        <w:t>s</w:t>
      </w:r>
      <w:r w:rsidRPr="0037041C">
        <w:rPr>
          <w:rFonts w:ascii="Times New Roman" w:hAnsi="Times New Roman" w:cs="Times New Roman"/>
          <w:sz w:val="24"/>
          <w:szCs w:val="24"/>
        </w:rPr>
        <w:t xml:space="preserve"> other than any group. The results can</w:t>
      </w:r>
      <w:r w:rsidR="00044CB5" w:rsidRPr="0037041C">
        <w:rPr>
          <w:rFonts w:ascii="Times New Roman" w:hAnsi="Times New Roman" w:cs="Times New Roman"/>
          <w:sz w:val="24"/>
          <w:szCs w:val="24"/>
        </w:rPr>
        <w:t xml:space="preserve"> therefore</w:t>
      </w:r>
      <w:r w:rsidRPr="0037041C">
        <w:rPr>
          <w:rFonts w:ascii="Times New Roman" w:hAnsi="Times New Roman" w:cs="Times New Roman"/>
          <w:sz w:val="24"/>
          <w:szCs w:val="24"/>
        </w:rPr>
        <w:t xml:space="preserve"> be transferred to understanding </w:t>
      </w:r>
      <w:r w:rsidR="00D51B1D" w:rsidRPr="0037041C">
        <w:rPr>
          <w:rFonts w:ascii="Times New Roman" w:hAnsi="Times New Roman" w:cs="Times New Roman"/>
          <w:sz w:val="24"/>
          <w:szCs w:val="24"/>
        </w:rPr>
        <w:t xml:space="preserve">the </w:t>
      </w:r>
      <w:r w:rsidR="00044CB5" w:rsidRPr="0037041C">
        <w:rPr>
          <w:rFonts w:ascii="Times New Roman" w:hAnsi="Times New Roman" w:cs="Times New Roman"/>
          <w:sz w:val="24"/>
          <w:szCs w:val="24"/>
        </w:rPr>
        <w:t xml:space="preserve">financial health of </w:t>
      </w:r>
      <w:r w:rsidRPr="0037041C">
        <w:rPr>
          <w:rFonts w:ascii="Times New Roman" w:hAnsi="Times New Roman" w:cs="Times New Roman"/>
          <w:sz w:val="24"/>
          <w:szCs w:val="24"/>
        </w:rPr>
        <w:t xml:space="preserve">Hispanic community, Asian American community and Native Americans. These other three groups are minority races in </w:t>
      </w:r>
      <w:r w:rsidR="00D51B1D" w:rsidRPr="0037041C">
        <w:rPr>
          <w:rFonts w:ascii="Times New Roman" w:hAnsi="Times New Roman" w:cs="Times New Roman"/>
          <w:sz w:val="24"/>
          <w:szCs w:val="24"/>
        </w:rPr>
        <w:t xml:space="preserve">the </w:t>
      </w:r>
      <w:r w:rsidRPr="0037041C">
        <w:rPr>
          <w:rFonts w:ascii="Times New Roman" w:hAnsi="Times New Roman" w:cs="Times New Roman"/>
          <w:sz w:val="24"/>
          <w:szCs w:val="24"/>
        </w:rPr>
        <w:t>United States.  When this takes place, the external validity and generalization of the results obtained will be improved.</w:t>
      </w:r>
    </w:p>
    <w:p w14:paraId="14EAF684" w14:textId="664D4235" w:rsidR="00744073" w:rsidRPr="0037041C" w:rsidRDefault="00970FEF" w:rsidP="0037041C">
      <w:pPr>
        <w:pStyle w:val="ListParagraph"/>
        <w:numPr>
          <w:ilvl w:val="0"/>
          <w:numId w:val="12"/>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Strengths and Weaknesses of this Research Study</w:t>
      </w:r>
    </w:p>
    <w:p w14:paraId="30F4894C" w14:textId="1537167A" w:rsidR="00744073" w:rsidRPr="0037041C" w:rsidRDefault="000148C0"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The strength of this research study lies in its generalization</w:t>
      </w:r>
      <w:r w:rsidR="00044CB5" w:rsidRPr="0037041C">
        <w:rPr>
          <w:rFonts w:ascii="Times New Roman" w:hAnsi="Times New Roman" w:cs="Times New Roman"/>
          <w:sz w:val="24"/>
          <w:szCs w:val="24"/>
        </w:rPr>
        <w:t xml:space="preserve"> abilities</w:t>
      </w:r>
      <w:r w:rsidRPr="0037041C">
        <w:rPr>
          <w:rFonts w:ascii="Times New Roman" w:hAnsi="Times New Roman" w:cs="Times New Roman"/>
          <w:sz w:val="24"/>
          <w:szCs w:val="24"/>
        </w:rPr>
        <w:t xml:space="preserve"> and internal</w:t>
      </w:r>
      <w:r w:rsidR="00044CB5" w:rsidRPr="0037041C">
        <w:rPr>
          <w:rFonts w:ascii="Times New Roman" w:hAnsi="Times New Roman" w:cs="Times New Roman"/>
          <w:sz w:val="24"/>
          <w:szCs w:val="24"/>
        </w:rPr>
        <w:t xml:space="preserve"> validity</w:t>
      </w:r>
      <w:r w:rsidRPr="0037041C">
        <w:rPr>
          <w:rFonts w:ascii="Times New Roman" w:hAnsi="Times New Roman" w:cs="Times New Roman"/>
          <w:sz w:val="24"/>
          <w:szCs w:val="24"/>
        </w:rPr>
        <w:t>. The study aims to use many participants and a good number of variable control groups. For this reason, achieving the desired outcomes such</w:t>
      </w:r>
      <w:r w:rsidR="00514A07" w:rsidRPr="0037041C">
        <w:rPr>
          <w:rFonts w:ascii="Times New Roman" w:hAnsi="Times New Roman" w:cs="Times New Roman"/>
          <w:sz w:val="24"/>
          <w:szCs w:val="24"/>
        </w:rPr>
        <w:t xml:space="preserve"> as confirming the hypotheses made in this proposal</w:t>
      </w:r>
      <w:r w:rsidR="00D51B1D" w:rsidRPr="0037041C">
        <w:rPr>
          <w:rFonts w:ascii="Times New Roman" w:hAnsi="Times New Roman" w:cs="Times New Roman"/>
          <w:sz w:val="24"/>
          <w:szCs w:val="24"/>
        </w:rPr>
        <w:t>,</w:t>
      </w:r>
      <w:r w:rsidR="00514A07" w:rsidRPr="0037041C">
        <w:rPr>
          <w:rFonts w:ascii="Times New Roman" w:hAnsi="Times New Roman" w:cs="Times New Roman"/>
          <w:sz w:val="24"/>
          <w:szCs w:val="24"/>
        </w:rPr>
        <w:t xml:space="preserve"> is very much likely to happen. However, the weakness of this research proposal is that it makes </w:t>
      </w:r>
      <w:r w:rsidR="00FD675C" w:rsidRPr="0037041C">
        <w:rPr>
          <w:rFonts w:ascii="Times New Roman" w:hAnsi="Times New Roman" w:cs="Times New Roman"/>
          <w:sz w:val="24"/>
          <w:szCs w:val="24"/>
        </w:rPr>
        <w:t>a re</w:t>
      </w:r>
      <w:r w:rsidR="00514A07" w:rsidRPr="0037041C">
        <w:rPr>
          <w:rFonts w:ascii="Times New Roman" w:hAnsi="Times New Roman" w:cs="Times New Roman"/>
          <w:sz w:val="24"/>
          <w:szCs w:val="24"/>
        </w:rPr>
        <w:t>ferential opinion on the characteristics of African American</w:t>
      </w:r>
      <w:r w:rsidR="00D51B1D" w:rsidRPr="0037041C">
        <w:rPr>
          <w:rFonts w:ascii="Times New Roman" w:hAnsi="Times New Roman" w:cs="Times New Roman"/>
          <w:sz w:val="24"/>
          <w:szCs w:val="24"/>
        </w:rPr>
        <w:t>s,</w:t>
      </w:r>
      <w:r w:rsidR="00514A07" w:rsidRPr="0037041C">
        <w:rPr>
          <w:rFonts w:ascii="Times New Roman" w:hAnsi="Times New Roman" w:cs="Times New Roman"/>
          <w:sz w:val="24"/>
          <w:szCs w:val="24"/>
        </w:rPr>
        <w:t xml:space="preserve"> as discussed in an attached resource in the literature review section. This is </w:t>
      </w:r>
      <w:r w:rsidR="00FD675C" w:rsidRPr="0037041C">
        <w:rPr>
          <w:rFonts w:ascii="Times New Roman" w:hAnsi="Times New Roman" w:cs="Times New Roman"/>
          <w:sz w:val="24"/>
          <w:szCs w:val="24"/>
        </w:rPr>
        <w:t xml:space="preserve">a </w:t>
      </w:r>
      <w:r w:rsidR="00514A07" w:rsidRPr="0037041C">
        <w:rPr>
          <w:rFonts w:ascii="Times New Roman" w:hAnsi="Times New Roman" w:cs="Times New Roman"/>
          <w:sz w:val="24"/>
          <w:szCs w:val="24"/>
        </w:rPr>
        <w:t xml:space="preserve">weakness because the research proposal does not indicate the </w:t>
      </w:r>
      <w:r w:rsidR="00FD675C" w:rsidRPr="0037041C">
        <w:rPr>
          <w:rFonts w:ascii="Times New Roman" w:hAnsi="Times New Roman" w:cs="Times New Roman"/>
          <w:sz w:val="24"/>
          <w:szCs w:val="24"/>
        </w:rPr>
        <w:t xml:space="preserve">personal </w:t>
      </w:r>
      <w:r w:rsidR="00514A07" w:rsidRPr="0037041C">
        <w:rPr>
          <w:rFonts w:ascii="Times New Roman" w:hAnsi="Times New Roman" w:cs="Times New Roman"/>
          <w:sz w:val="24"/>
          <w:szCs w:val="24"/>
        </w:rPr>
        <w:t xml:space="preserve">characteristics of the sample participants in the research questions. </w:t>
      </w:r>
      <w:r w:rsidR="00FD675C" w:rsidRPr="0037041C">
        <w:rPr>
          <w:rFonts w:ascii="Times New Roman" w:hAnsi="Times New Roman" w:cs="Times New Roman"/>
          <w:sz w:val="24"/>
          <w:szCs w:val="24"/>
        </w:rPr>
        <w:t xml:space="preserve">The mentioned characteristics such as role of personalities like anger, financial recklessness, violence and impulsive responses to financial matters have not been discussed in this proposal. </w:t>
      </w:r>
      <w:r w:rsidR="00514A07" w:rsidRPr="0037041C">
        <w:rPr>
          <w:rFonts w:ascii="Times New Roman" w:hAnsi="Times New Roman" w:cs="Times New Roman"/>
          <w:sz w:val="24"/>
          <w:szCs w:val="24"/>
        </w:rPr>
        <w:t>This is the area that calls for additional or further investigations.</w:t>
      </w:r>
    </w:p>
    <w:p w14:paraId="76D88F60" w14:textId="33EC944A" w:rsidR="00744073" w:rsidRPr="0037041C" w:rsidRDefault="00970FEF" w:rsidP="0037041C">
      <w:pPr>
        <w:pStyle w:val="ListParagraph"/>
        <w:numPr>
          <w:ilvl w:val="0"/>
          <w:numId w:val="12"/>
        </w:numPr>
        <w:spacing w:line="480" w:lineRule="auto"/>
        <w:rPr>
          <w:rFonts w:ascii="Times New Roman" w:hAnsi="Times New Roman" w:cs="Times New Roman"/>
          <w:b/>
          <w:sz w:val="24"/>
          <w:szCs w:val="24"/>
        </w:rPr>
      </w:pPr>
      <w:r w:rsidRPr="0037041C">
        <w:rPr>
          <w:rFonts w:ascii="Times New Roman" w:hAnsi="Times New Roman" w:cs="Times New Roman"/>
          <w:b/>
          <w:sz w:val="24"/>
          <w:szCs w:val="24"/>
        </w:rPr>
        <w:t xml:space="preserve">Ethical Considerations </w:t>
      </w:r>
      <w:r w:rsidR="006D47E0" w:rsidRPr="0037041C">
        <w:rPr>
          <w:rFonts w:ascii="Times New Roman" w:hAnsi="Times New Roman" w:cs="Times New Roman"/>
          <w:b/>
          <w:sz w:val="24"/>
          <w:szCs w:val="24"/>
        </w:rPr>
        <w:t>in</w:t>
      </w:r>
      <w:r w:rsidRPr="0037041C">
        <w:rPr>
          <w:rFonts w:ascii="Times New Roman" w:hAnsi="Times New Roman" w:cs="Times New Roman"/>
          <w:b/>
          <w:sz w:val="24"/>
          <w:szCs w:val="24"/>
        </w:rPr>
        <w:t xml:space="preserve"> this Research Study</w:t>
      </w:r>
    </w:p>
    <w:p w14:paraId="7BD6D8F9" w14:textId="499F51F7" w:rsidR="00744073" w:rsidRPr="0037041C" w:rsidRDefault="000F35D2"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lastRenderedPageBreak/>
        <w:t xml:space="preserve">The </w:t>
      </w:r>
      <w:r w:rsidR="006D47E0" w:rsidRPr="0037041C">
        <w:rPr>
          <w:rFonts w:ascii="Times New Roman" w:hAnsi="Times New Roman" w:cs="Times New Roman"/>
          <w:sz w:val="24"/>
          <w:szCs w:val="24"/>
        </w:rPr>
        <w:t>short-term</w:t>
      </w:r>
      <w:r w:rsidRPr="0037041C">
        <w:rPr>
          <w:rFonts w:ascii="Times New Roman" w:hAnsi="Times New Roman" w:cs="Times New Roman"/>
          <w:sz w:val="24"/>
          <w:szCs w:val="24"/>
        </w:rPr>
        <w:t xml:space="preserve"> impacts that the participants of this study may have will be the psychological monotony of </w:t>
      </w:r>
      <w:r w:rsidR="00FD675C" w:rsidRPr="0037041C">
        <w:rPr>
          <w:rFonts w:ascii="Times New Roman" w:hAnsi="Times New Roman" w:cs="Times New Roman"/>
          <w:sz w:val="24"/>
          <w:szCs w:val="24"/>
        </w:rPr>
        <w:t xml:space="preserve">participating </w:t>
      </w:r>
      <w:r w:rsidRPr="0037041C">
        <w:rPr>
          <w:rFonts w:ascii="Times New Roman" w:hAnsi="Times New Roman" w:cs="Times New Roman"/>
          <w:sz w:val="24"/>
          <w:szCs w:val="24"/>
        </w:rPr>
        <w:t>in the study through</w:t>
      </w:r>
      <w:r w:rsidR="00FD675C" w:rsidRPr="0037041C">
        <w:rPr>
          <w:rFonts w:ascii="Times New Roman" w:hAnsi="Times New Roman" w:cs="Times New Roman"/>
          <w:sz w:val="24"/>
          <w:szCs w:val="24"/>
        </w:rPr>
        <w:t>out</w:t>
      </w:r>
      <w:r w:rsidRPr="0037041C">
        <w:rPr>
          <w:rFonts w:ascii="Times New Roman" w:hAnsi="Times New Roman" w:cs="Times New Roman"/>
          <w:sz w:val="24"/>
          <w:szCs w:val="24"/>
        </w:rPr>
        <w:t xml:space="preserve"> the research period. The research will be too involved leaving little time to adjust </w:t>
      </w:r>
      <w:r w:rsidR="00D51B1D" w:rsidRPr="0037041C">
        <w:rPr>
          <w:rFonts w:ascii="Times New Roman" w:hAnsi="Times New Roman" w:cs="Times New Roman"/>
          <w:sz w:val="24"/>
          <w:szCs w:val="24"/>
        </w:rPr>
        <w:t>to</w:t>
      </w:r>
      <w:r w:rsidRPr="0037041C">
        <w:rPr>
          <w:rFonts w:ascii="Times New Roman" w:hAnsi="Times New Roman" w:cs="Times New Roman"/>
          <w:sz w:val="24"/>
          <w:szCs w:val="24"/>
        </w:rPr>
        <w:t xml:space="preserve"> personal life. This is typical</w:t>
      </w:r>
      <w:r w:rsidR="00D51B1D" w:rsidRPr="0037041C">
        <w:rPr>
          <w:rFonts w:ascii="Times New Roman" w:hAnsi="Times New Roman" w:cs="Times New Roman"/>
          <w:sz w:val="24"/>
          <w:szCs w:val="24"/>
        </w:rPr>
        <w:t>,</w:t>
      </w:r>
      <w:r w:rsidRPr="0037041C">
        <w:rPr>
          <w:rFonts w:ascii="Times New Roman" w:hAnsi="Times New Roman" w:cs="Times New Roman"/>
          <w:sz w:val="24"/>
          <w:szCs w:val="24"/>
        </w:rPr>
        <w:t xml:space="preserve"> especially among elderly persons. </w:t>
      </w:r>
      <w:r w:rsidR="006928D7" w:rsidRPr="0037041C">
        <w:rPr>
          <w:rFonts w:ascii="Times New Roman" w:hAnsi="Times New Roman" w:cs="Times New Roman"/>
          <w:sz w:val="24"/>
          <w:szCs w:val="24"/>
        </w:rPr>
        <w:t xml:space="preserve">This </w:t>
      </w:r>
      <w:proofErr w:type="gramStart"/>
      <w:r w:rsidR="006928D7" w:rsidRPr="0037041C">
        <w:rPr>
          <w:rFonts w:ascii="Times New Roman" w:hAnsi="Times New Roman" w:cs="Times New Roman"/>
          <w:sz w:val="24"/>
          <w:szCs w:val="24"/>
        </w:rPr>
        <w:t>short term</w:t>
      </w:r>
      <w:proofErr w:type="gramEnd"/>
      <w:r w:rsidR="006928D7" w:rsidRPr="0037041C">
        <w:rPr>
          <w:rFonts w:ascii="Times New Roman" w:hAnsi="Times New Roman" w:cs="Times New Roman"/>
          <w:sz w:val="24"/>
          <w:szCs w:val="24"/>
        </w:rPr>
        <w:t xml:space="preserve"> psychological imbalance during the research may affect outcomes of the results. On the brighter side, the </w:t>
      </w:r>
      <w:proofErr w:type="gramStart"/>
      <w:r w:rsidR="006928D7" w:rsidRPr="0037041C">
        <w:rPr>
          <w:rFonts w:ascii="Times New Roman" w:hAnsi="Times New Roman" w:cs="Times New Roman"/>
          <w:sz w:val="24"/>
          <w:szCs w:val="24"/>
        </w:rPr>
        <w:t>long term</w:t>
      </w:r>
      <w:proofErr w:type="gramEnd"/>
      <w:r w:rsidR="006928D7" w:rsidRPr="0037041C">
        <w:rPr>
          <w:rFonts w:ascii="Times New Roman" w:hAnsi="Times New Roman" w:cs="Times New Roman"/>
          <w:sz w:val="24"/>
          <w:szCs w:val="24"/>
        </w:rPr>
        <w:t xml:space="preserve"> effects such as improved financial literacy and proper management of personal finances will be evidence of a good job done.</w:t>
      </w:r>
      <w:r w:rsidR="00920D19" w:rsidRPr="0037041C">
        <w:rPr>
          <w:rFonts w:ascii="Times New Roman" w:hAnsi="Times New Roman" w:cs="Times New Roman"/>
          <w:sz w:val="24"/>
          <w:szCs w:val="24"/>
        </w:rPr>
        <w:t xml:space="preserve"> When this research proposal shall have achieved its objective or purpose, it will be easier to change the financial conditions of many communities. This is the </w:t>
      </w:r>
      <w:r w:rsidR="0041733F" w:rsidRPr="0037041C">
        <w:rPr>
          <w:rFonts w:ascii="Times New Roman" w:hAnsi="Times New Roman" w:cs="Times New Roman"/>
          <w:sz w:val="24"/>
          <w:szCs w:val="24"/>
        </w:rPr>
        <w:t>long-term</w:t>
      </w:r>
      <w:r w:rsidR="00920D19" w:rsidRPr="0037041C">
        <w:rPr>
          <w:rFonts w:ascii="Times New Roman" w:hAnsi="Times New Roman" w:cs="Times New Roman"/>
          <w:sz w:val="24"/>
          <w:szCs w:val="24"/>
        </w:rPr>
        <w:t xml:space="preserve"> ethical effect of the research.</w:t>
      </w:r>
    </w:p>
    <w:p w14:paraId="11BB547B" w14:textId="4210B0C2" w:rsidR="00606B7D" w:rsidRPr="0037041C" w:rsidRDefault="00514A07" w:rsidP="0037041C">
      <w:pPr>
        <w:spacing w:line="480" w:lineRule="auto"/>
        <w:ind w:firstLine="720"/>
        <w:rPr>
          <w:rFonts w:ascii="Times New Roman" w:hAnsi="Times New Roman" w:cs="Times New Roman"/>
          <w:sz w:val="24"/>
          <w:szCs w:val="24"/>
        </w:rPr>
      </w:pPr>
      <w:r w:rsidRPr="0037041C">
        <w:rPr>
          <w:rFonts w:ascii="Times New Roman" w:hAnsi="Times New Roman" w:cs="Times New Roman"/>
          <w:sz w:val="24"/>
          <w:szCs w:val="24"/>
        </w:rPr>
        <w:t xml:space="preserve">This research proposal takes into consideration all the privacy and confidential mandates that are </w:t>
      </w:r>
      <w:r w:rsidR="00C42ADA" w:rsidRPr="0037041C">
        <w:rPr>
          <w:rFonts w:ascii="Times New Roman" w:hAnsi="Times New Roman" w:cs="Times New Roman"/>
          <w:sz w:val="24"/>
          <w:szCs w:val="24"/>
        </w:rPr>
        <w:t xml:space="preserve">relevant </w:t>
      </w:r>
      <w:r w:rsidR="00D51B1D" w:rsidRPr="0037041C">
        <w:rPr>
          <w:rFonts w:ascii="Times New Roman" w:hAnsi="Times New Roman" w:cs="Times New Roman"/>
          <w:sz w:val="24"/>
          <w:szCs w:val="24"/>
        </w:rPr>
        <w:t xml:space="preserve">to </w:t>
      </w:r>
      <w:r w:rsidR="00C42ADA" w:rsidRPr="0037041C">
        <w:rPr>
          <w:rFonts w:ascii="Times New Roman" w:hAnsi="Times New Roman" w:cs="Times New Roman"/>
          <w:sz w:val="24"/>
          <w:szCs w:val="24"/>
        </w:rPr>
        <w:t>ethical requirements</w:t>
      </w:r>
      <w:r w:rsidRPr="0037041C">
        <w:rPr>
          <w:rFonts w:ascii="Times New Roman" w:hAnsi="Times New Roman" w:cs="Times New Roman"/>
          <w:sz w:val="24"/>
          <w:szCs w:val="24"/>
        </w:rPr>
        <w:t xml:space="preserve"> in </w:t>
      </w:r>
      <w:r w:rsidR="00C42ADA" w:rsidRPr="0037041C">
        <w:rPr>
          <w:rFonts w:ascii="Times New Roman" w:hAnsi="Times New Roman" w:cs="Times New Roman"/>
          <w:sz w:val="24"/>
          <w:szCs w:val="24"/>
        </w:rPr>
        <w:t>a research study</w:t>
      </w:r>
      <w:r w:rsidRPr="0037041C">
        <w:rPr>
          <w:rFonts w:ascii="Times New Roman" w:hAnsi="Times New Roman" w:cs="Times New Roman"/>
          <w:sz w:val="24"/>
          <w:szCs w:val="24"/>
        </w:rPr>
        <w:t>. It has followed the ethical stipulations that require participant</w:t>
      </w:r>
      <w:r w:rsidR="00DB7B13" w:rsidRPr="0037041C">
        <w:rPr>
          <w:rFonts w:ascii="Times New Roman" w:hAnsi="Times New Roman" w:cs="Times New Roman"/>
          <w:sz w:val="24"/>
          <w:szCs w:val="24"/>
        </w:rPr>
        <w:t>s’</w:t>
      </w:r>
      <w:r w:rsidRPr="0037041C">
        <w:rPr>
          <w:rFonts w:ascii="Times New Roman" w:hAnsi="Times New Roman" w:cs="Times New Roman"/>
          <w:sz w:val="24"/>
          <w:szCs w:val="24"/>
        </w:rPr>
        <w:t xml:space="preserve"> consent to take place in the research. It has also catered for the younger participants who will equally take part in the research </w:t>
      </w:r>
      <w:r w:rsidR="00C42ADA" w:rsidRPr="0037041C">
        <w:rPr>
          <w:rFonts w:ascii="Times New Roman" w:hAnsi="Times New Roman" w:cs="Times New Roman"/>
          <w:sz w:val="24"/>
          <w:szCs w:val="24"/>
        </w:rPr>
        <w:t xml:space="preserve">by </w:t>
      </w:r>
      <w:r w:rsidRPr="0037041C">
        <w:rPr>
          <w:rFonts w:ascii="Times New Roman" w:hAnsi="Times New Roman" w:cs="Times New Roman"/>
          <w:sz w:val="24"/>
          <w:szCs w:val="24"/>
        </w:rPr>
        <w:t>obtaining consent from the parent</w:t>
      </w:r>
      <w:r w:rsidR="00C42ADA" w:rsidRPr="0037041C">
        <w:rPr>
          <w:rFonts w:ascii="Times New Roman" w:hAnsi="Times New Roman" w:cs="Times New Roman"/>
          <w:sz w:val="24"/>
          <w:szCs w:val="24"/>
        </w:rPr>
        <w:t>s</w:t>
      </w:r>
      <w:r w:rsidRPr="0037041C">
        <w:rPr>
          <w:rFonts w:ascii="Times New Roman" w:hAnsi="Times New Roman" w:cs="Times New Roman"/>
          <w:sz w:val="24"/>
          <w:szCs w:val="24"/>
        </w:rPr>
        <w:t xml:space="preserve"> or </w:t>
      </w:r>
      <w:r w:rsidR="00C42ADA" w:rsidRPr="0037041C">
        <w:rPr>
          <w:rFonts w:ascii="Times New Roman" w:hAnsi="Times New Roman" w:cs="Times New Roman"/>
          <w:sz w:val="24"/>
          <w:szCs w:val="24"/>
        </w:rPr>
        <w:t xml:space="preserve">a </w:t>
      </w:r>
      <w:r w:rsidRPr="0037041C">
        <w:rPr>
          <w:rFonts w:ascii="Times New Roman" w:hAnsi="Times New Roman" w:cs="Times New Roman"/>
          <w:sz w:val="24"/>
          <w:szCs w:val="24"/>
        </w:rPr>
        <w:t>guardian</w:t>
      </w:r>
      <w:r w:rsidR="00293252" w:rsidRPr="0037041C">
        <w:rPr>
          <w:rFonts w:ascii="Times New Roman" w:hAnsi="Times New Roman" w:cs="Times New Roman"/>
          <w:sz w:val="24"/>
          <w:szCs w:val="24"/>
        </w:rPr>
        <w:t xml:space="preserve">. In addition, the signed consent </w:t>
      </w:r>
      <w:r w:rsidR="00DB7B13" w:rsidRPr="0037041C">
        <w:rPr>
          <w:rFonts w:ascii="Times New Roman" w:hAnsi="Times New Roman" w:cs="Times New Roman"/>
          <w:sz w:val="24"/>
          <w:szCs w:val="24"/>
        </w:rPr>
        <w:t>forms mean</w:t>
      </w:r>
      <w:r w:rsidR="00293252" w:rsidRPr="0037041C">
        <w:rPr>
          <w:rFonts w:ascii="Times New Roman" w:hAnsi="Times New Roman" w:cs="Times New Roman"/>
          <w:sz w:val="24"/>
          <w:szCs w:val="24"/>
        </w:rPr>
        <w:t xml:space="preserve"> that the participants are allowed to walk out of the research at any given time of their will.  The confidentiality and privacy attached to </w:t>
      </w:r>
      <w:r w:rsidR="00DB7B13" w:rsidRPr="0037041C">
        <w:rPr>
          <w:rFonts w:ascii="Times New Roman" w:hAnsi="Times New Roman" w:cs="Times New Roman"/>
          <w:sz w:val="24"/>
          <w:szCs w:val="24"/>
        </w:rPr>
        <w:t xml:space="preserve">the </w:t>
      </w:r>
      <w:r w:rsidR="00293252" w:rsidRPr="0037041C">
        <w:rPr>
          <w:rFonts w:ascii="Times New Roman" w:hAnsi="Times New Roman" w:cs="Times New Roman"/>
          <w:sz w:val="24"/>
          <w:szCs w:val="24"/>
        </w:rPr>
        <w:t xml:space="preserve">research project is </w:t>
      </w:r>
      <w:r w:rsidR="00DB7B13" w:rsidRPr="0037041C">
        <w:rPr>
          <w:rFonts w:ascii="Times New Roman" w:hAnsi="Times New Roman" w:cs="Times New Roman"/>
          <w:sz w:val="24"/>
          <w:szCs w:val="24"/>
        </w:rPr>
        <w:t>highly protected on data</w:t>
      </w:r>
      <w:r w:rsidR="00293252" w:rsidRPr="0037041C">
        <w:rPr>
          <w:rFonts w:ascii="Times New Roman" w:hAnsi="Times New Roman" w:cs="Times New Roman"/>
          <w:sz w:val="24"/>
          <w:szCs w:val="24"/>
        </w:rPr>
        <w:t xml:space="preserve">base </w:t>
      </w:r>
      <w:r w:rsidR="00DB7B13" w:rsidRPr="0037041C">
        <w:rPr>
          <w:rFonts w:ascii="Times New Roman" w:hAnsi="Times New Roman" w:cs="Times New Roman"/>
          <w:sz w:val="24"/>
          <w:szCs w:val="24"/>
        </w:rPr>
        <w:t xml:space="preserve">management systems </w:t>
      </w:r>
      <w:r w:rsidR="00293252" w:rsidRPr="0037041C">
        <w:rPr>
          <w:rFonts w:ascii="Times New Roman" w:hAnsi="Times New Roman" w:cs="Times New Roman"/>
          <w:sz w:val="24"/>
          <w:szCs w:val="24"/>
        </w:rPr>
        <w:t xml:space="preserve">as well as </w:t>
      </w:r>
      <w:r w:rsidR="00D51B1D" w:rsidRPr="0037041C">
        <w:rPr>
          <w:rFonts w:ascii="Times New Roman" w:hAnsi="Times New Roman" w:cs="Times New Roman"/>
          <w:sz w:val="24"/>
          <w:szCs w:val="24"/>
        </w:rPr>
        <w:t xml:space="preserve">the </w:t>
      </w:r>
      <w:r w:rsidR="00293252" w:rsidRPr="0037041C">
        <w:rPr>
          <w:rFonts w:ascii="Times New Roman" w:hAnsi="Times New Roman" w:cs="Times New Roman"/>
          <w:sz w:val="24"/>
          <w:szCs w:val="24"/>
        </w:rPr>
        <w:t>encryption of the recorded data.</w:t>
      </w:r>
      <w:r w:rsidRPr="0037041C">
        <w:rPr>
          <w:rFonts w:ascii="Times New Roman" w:hAnsi="Times New Roman" w:cs="Times New Roman"/>
          <w:sz w:val="24"/>
          <w:szCs w:val="24"/>
        </w:rPr>
        <w:t xml:space="preserve"> </w:t>
      </w:r>
      <w:r w:rsidR="00293252" w:rsidRPr="0037041C">
        <w:rPr>
          <w:rFonts w:ascii="Times New Roman" w:hAnsi="Times New Roman" w:cs="Times New Roman"/>
          <w:sz w:val="24"/>
          <w:szCs w:val="24"/>
        </w:rPr>
        <w:t>The research shall ethically remain my intellectual property unless a legal requirement initiates its disclosure.</w:t>
      </w:r>
    </w:p>
    <w:p w14:paraId="7D7E012B" w14:textId="77777777" w:rsidR="0037041C" w:rsidRDefault="0037041C" w:rsidP="003704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163B4C" w14:textId="3F88C86E" w:rsidR="00606B7D" w:rsidRPr="0037041C" w:rsidRDefault="006650E3" w:rsidP="0037041C">
      <w:pPr>
        <w:spacing w:line="480" w:lineRule="auto"/>
        <w:jc w:val="center"/>
        <w:rPr>
          <w:rFonts w:ascii="Times New Roman" w:hAnsi="Times New Roman" w:cs="Times New Roman"/>
          <w:sz w:val="24"/>
          <w:szCs w:val="24"/>
        </w:rPr>
      </w:pPr>
      <w:r w:rsidRPr="0037041C">
        <w:rPr>
          <w:rFonts w:ascii="Times New Roman" w:hAnsi="Times New Roman" w:cs="Times New Roman"/>
          <w:sz w:val="24"/>
          <w:szCs w:val="24"/>
        </w:rPr>
        <w:lastRenderedPageBreak/>
        <w:t>References</w:t>
      </w:r>
    </w:p>
    <w:p w14:paraId="2DCB6111"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Bailey, C., Zabawa, R., Dyer, J., Barlow, B., &amp; Baharanyi, N. (2019). Heirs’ Property and Persistent Poverty among African Americans in the Southeastern United States. </w:t>
      </w:r>
      <w:r w:rsidRPr="0037041C">
        <w:rPr>
          <w:rFonts w:ascii="Times New Roman" w:hAnsi="Times New Roman" w:cs="Times New Roman"/>
          <w:i/>
          <w:iCs/>
          <w:color w:val="222222"/>
          <w:sz w:val="24"/>
          <w:szCs w:val="24"/>
          <w:shd w:val="clear" w:color="auto" w:fill="FFFFFF"/>
        </w:rPr>
        <w:t>Heirs’ Property and Land Fractionation</w:t>
      </w:r>
      <w:r w:rsidRPr="0037041C">
        <w:rPr>
          <w:rFonts w:ascii="Times New Roman" w:hAnsi="Times New Roman" w:cs="Times New Roman"/>
          <w:color w:val="222222"/>
          <w:sz w:val="24"/>
          <w:szCs w:val="24"/>
          <w:shd w:val="clear" w:color="auto" w:fill="FFFFFF"/>
        </w:rPr>
        <w:t>, 9.</w:t>
      </w:r>
    </w:p>
    <w:p w14:paraId="6E57880A" w14:textId="77777777" w:rsidR="00825706" w:rsidRPr="0037041C" w:rsidRDefault="00825706" w:rsidP="0037041C">
      <w:pPr>
        <w:spacing w:line="480" w:lineRule="auto"/>
        <w:ind w:left="720" w:hanging="720"/>
        <w:rPr>
          <w:rFonts w:ascii="Times New Roman" w:hAnsi="Times New Roman" w:cs="Times New Roman"/>
          <w:sz w:val="24"/>
          <w:szCs w:val="24"/>
          <w:shd w:val="clear" w:color="auto" w:fill="FFFFFF"/>
        </w:rPr>
      </w:pPr>
      <w:r w:rsidRPr="0037041C">
        <w:rPr>
          <w:rFonts w:ascii="Times New Roman" w:hAnsi="Times New Roman" w:cs="Times New Roman"/>
          <w:sz w:val="24"/>
          <w:szCs w:val="24"/>
          <w:shd w:val="clear" w:color="auto" w:fill="FFFFFF"/>
        </w:rPr>
        <w:t>Bakdash, J. Z., &amp; Marusich, L. R. (2017). Repeated measures correlation. </w:t>
      </w:r>
      <w:r w:rsidRPr="0037041C">
        <w:rPr>
          <w:rFonts w:ascii="Times New Roman" w:hAnsi="Times New Roman" w:cs="Times New Roman"/>
          <w:i/>
          <w:iCs/>
          <w:sz w:val="24"/>
          <w:szCs w:val="24"/>
          <w:shd w:val="clear" w:color="auto" w:fill="FFFFFF"/>
        </w:rPr>
        <w:t>Frontiers in Psychology</w:t>
      </w:r>
      <w:r w:rsidRPr="0037041C">
        <w:rPr>
          <w:rFonts w:ascii="Times New Roman" w:hAnsi="Times New Roman" w:cs="Times New Roman"/>
          <w:sz w:val="24"/>
          <w:szCs w:val="24"/>
          <w:shd w:val="clear" w:color="auto" w:fill="FFFFFF"/>
        </w:rPr>
        <w:t>, </w:t>
      </w:r>
      <w:r w:rsidRPr="0037041C">
        <w:rPr>
          <w:rFonts w:ascii="Times New Roman" w:hAnsi="Times New Roman" w:cs="Times New Roman"/>
          <w:i/>
          <w:iCs/>
          <w:sz w:val="24"/>
          <w:szCs w:val="24"/>
          <w:shd w:val="clear" w:color="auto" w:fill="FFFFFF"/>
        </w:rPr>
        <w:t>8</w:t>
      </w:r>
      <w:r w:rsidRPr="0037041C">
        <w:rPr>
          <w:rFonts w:ascii="Times New Roman" w:hAnsi="Times New Roman" w:cs="Times New Roman"/>
          <w:sz w:val="24"/>
          <w:szCs w:val="24"/>
          <w:shd w:val="clear" w:color="auto" w:fill="FFFFFF"/>
        </w:rPr>
        <w:t>, 456.</w:t>
      </w:r>
    </w:p>
    <w:p w14:paraId="2F0AD0AF" w14:textId="77777777" w:rsidR="00825706" w:rsidRPr="0037041C" w:rsidRDefault="00825706" w:rsidP="0037041C">
      <w:pPr>
        <w:spacing w:line="480" w:lineRule="auto"/>
        <w:ind w:left="720" w:hanging="720"/>
        <w:rPr>
          <w:rFonts w:ascii="Times New Roman" w:hAnsi="Times New Roman" w:cs="Times New Roman"/>
          <w:sz w:val="24"/>
          <w:szCs w:val="24"/>
        </w:rPr>
      </w:pPr>
      <w:r w:rsidRPr="0037041C">
        <w:rPr>
          <w:rFonts w:ascii="Times New Roman" w:hAnsi="Times New Roman" w:cs="Times New Roman"/>
          <w:sz w:val="24"/>
          <w:szCs w:val="24"/>
        </w:rPr>
        <w:t>Battaglia, M. P., Dillman, D. A., Frankel, M. R., Harter, R., Buskirk, T. D., McPhee, C. B., ... Yancey, T. (2016). Sampling, data collection, and weighting procedures for address-based sample surveys. Journal of Survey Statistics and Methodology, 4(4), 476-500.</w:t>
      </w:r>
    </w:p>
    <w:p w14:paraId="4CF49686"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Damayanti, S. M., Murtaqi, I., &amp; Pradana, H. A. (2018). The importance of financial literacy in a global economic era. </w:t>
      </w:r>
      <w:r w:rsidRPr="0037041C">
        <w:rPr>
          <w:rFonts w:ascii="Times New Roman" w:hAnsi="Times New Roman" w:cs="Times New Roman"/>
          <w:i/>
          <w:iCs/>
          <w:color w:val="222222"/>
          <w:sz w:val="24"/>
          <w:szCs w:val="24"/>
          <w:shd w:val="clear" w:color="auto" w:fill="FFFFFF"/>
        </w:rPr>
        <w:t>The Business &amp; Management Review</w:t>
      </w:r>
      <w:r w:rsidRPr="0037041C">
        <w:rPr>
          <w:rFonts w:ascii="Times New Roman" w:hAnsi="Times New Roman" w:cs="Times New Roman"/>
          <w:color w:val="222222"/>
          <w:sz w:val="24"/>
          <w:szCs w:val="24"/>
          <w:shd w:val="clear" w:color="auto" w:fill="FFFFFF"/>
        </w:rPr>
        <w:t>, </w:t>
      </w:r>
      <w:r w:rsidRPr="0037041C">
        <w:rPr>
          <w:rFonts w:ascii="Times New Roman" w:hAnsi="Times New Roman" w:cs="Times New Roman"/>
          <w:i/>
          <w:iCs/>
          <w:color w:val="222222"/>
          <w:sz w:val="24"/>
          <w:szCs w:val="24"/>
          <w:shd w:val="clear" w:color="auto" w:fill="FFFFFF"/>
        </w:rPr>
        <w:t>9</w:t>
      </w:r>
      <w:r w:rsidRPr="0037041C">
        <w:rPr>
          <w:rFonts w:ascii="Times New Roman" w:hAnsi="Times New Roman" w:cs="Times New Roman"/>
          <w:color w:val="222222"/>
          <w:sz w:val="24"/>
          <w:szCs w:val="24"/>
          <w:shd w:val="clear" w:color="auto" w:fill="FFFFFF"/>
        </w:rPr>
        <w:t>(3), 435-441.</w:t>
      </w:r>
    </w:p>
    <w:p w14:paraId="5E3F816C" w14:textId="3682675C" w:rsidR="00825706" w:rsidRPr="0037041C" w:rsidRDefault="00825706" w:rsidP="0037041C">
      <w:pPr>
        <w:spacing w:line="480" w:lineRule="auto"/>
        <w:ind w:left="720" w:hanging="720"/>
        <w:rPr>
          <w:rStyle w:val="Hyperlink"/>
          <w:rFonts w:ascii="Times New Roman" w:hAnsi="Times New Roman" w:cs="Times New Roman"/>
          <w:sz w:val="24"/>
          <w:szCs w:val="24"/>
          <w:shd w:val="clear" w:color="auto" w:fill="FFFFFF"/>
        </w:rPr>
      </w:pPr>
      <w:r w:rsidRPr="0037041C">
        <w:rPr>
          <w:rFonts w:ascii="Times New Roman" w:hAnsi="Times New Roman" w:cs="Times New Roman"/>
          <w:color w:val="222222"/>
          <w:sz w:val="24"/>
          <w:szCs w:val="24"/>
          <w:shd w:val="clear" w:color="auto" w:fill="FFFFFF"/>
        </w:rPr>
        <w:t xml:space="preserve">Hanks, A, Solomon, D &amp; Weller, C, E. (2018). </w:t>
      </w:r>
      <w:r w:rsidRPr="0037041C">
        <w:rPr>
          <w:rFonts w:ascii="Times New Roman" w:hAnsi="Times New Roman" w:cs="Times New Roman"/>
          <w:sz w:val="24"/>
          <w:szCs w:val="24"/>
        </w:rPr>
        <w:t>Systematic Inequality: How America</w:t>
      </w:r>
      <w:r w:rsidR="0042086D" w:rsidRPr="0037041C">
        <w:rPr>
          <w:rFonts w:ascii="Times New Roman" w:hAnsi="Times New Roman" w:cs="Times New Roman"/>
          <w:sz w:val="24"/>
          <w:szCs w:val="24"/>
        </w:rPr>
        <w:t>’</w:t>
      </w:r>
      <w:r w:rsidRPr="0037041C">
        <w:rPr>
          <w:rFonts w:ascii="Times New Roman" w:hAnsi="Times New Roman" w:cs="Times New Roman"/>
          <w:sz w:val="24"/>
          <w:szCs w:val="24"/>
        </w:rPr>
        <w:t xml:space="preserve">s Structural Racism Helped Create the Black-White Wealth Gap. </w:t>
      </w:r>
      <w:r w:rsidRPr="0037041C">
        <w:rPr>
          <w:rFonts w:ascii="Times New Roman" w:hAnsi="Times New Roman" w:cs="Times New Roman"/>
          <w:color w:val="222222"/>
          <w:sz w:val="24"/>
          <w:szCs w:val="24"/>
          <w:shd w:val="clear" w:color="auto" w:fill="FFFFFF"/>
        </w:rPr>
        <w:t>Center for American Progress. Retrieved from</w:t>
      </w:r>
      <w:r w:rsidRPr="0037041C">
        <w:rPr>
          <w:rFonts w:ascii="Times New Roman" w:hAnsi="Times New Roman" w:cs="Times New Roman"/>
          <w:sz w:val="24"/>
          <w:szCs w:val="24"/>
        </w:rPr>
        <w:t xml:space="preserve"> </w:t>
      </w:r>
      <w:hyperlink r:id="rId8" w:history="1">
        <w:r w:rsidRPr="0037041C">
          <w:rPr>
            <w:rStyle w:val="Hyperlink"/>
            <w:rFonts w:ascii="Times New Roman" w:hAnsi="Times New Roman" w:cs="Times New Roman"/>
            <w:sz w:val="24"/>
            <w:szCs w:val="24"/>
            <w:shd w:val="clear" w:color="auto" w:fill="FFFFFF"/>
          </w:rPr>
          <w:t>https://www.americanprogress.org/issues/race/reports/2018/02/21/447051/systematic-inequality/</w:t>
        </w:r>
      </w:hyperlink>
    </w:p>
    <w:p w14:paraId="4554F7E8"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Hardman, F., &amp; Hardman, J. (2017). Systematic observation: Changes and continuities over time. In </w:t>
      </w:r>
      <w:r w:rsidRPr="0037041C">
        <w:rPr>
          <w:rFonts w:ascii="Times New Roman" w:hAnsi="Times New Roman" w:cs="Times New Roman"/>
          <w:i/>
          <w:iCs/>
          <w:color w:val="222222"/>
          <w:sz w:val="24"/>
          <w:szCs w:val="24"/>
          <w:shd w:val="clear" w:color="auto" w:fill="FFFFFF"/>
        </w:rPr>
        <w:t>Life in Schools and Classrooms</w:t>
      </w:r>
      <w:r w:rsidRPr="0037041C">
        <w:rPr>
          <w:rFonts w:ascii="Times New Roman" w:hAnsi="Times New Roman" w:cs="Times New Roman"/>
          <w:color w:val="222222"/>
          <w:sz w:val="24"/>
          <w:szCs w:val="24"/>
          <w:shd w:val="clear" w:color="auto" w:fill="FFFFFF"/>
        </w:rPr>
        <w:t> (pp. 123-137). Springer, Singapore.</w:t>
      </w:r>
    </w:p>
    <w:p w14:paraId="67B759CB" w14:textId="77777777" w:rsidR="00825706" w:rsidRPr="0037041C" w:rsidRDefault="00825706" w:rsidP="0037041C">
      <w:pPr>
        <w:spacing w:line="480" w:lineRule="auto"/>
        <w:ind w:left="720" w:hanging="720"/>
        <w:rPr>
          <w:rFonts w:ascii="Times New Roman" w:eastAsia="Times New Roman" w:hAnsi="Times New Roman" w:cs="Times New Roman"/>
          <w:color w:val="222222"/>
          <w:sz w:val="24"/>
          <w:szCs w:val="24"/>
        </w:rPr>
      </w:pPr>
      <w:r w:rsidRPr="0037041C">
        <w:rPr>
          <w:rFonts w:ascii="Times New Roman" w:eastAsia="Times New Roman" w:hAnsi="Times New Roman" w:cs="Times New Roman"/>
          <w:color w:val="222222"/>
          <w:sz w:val="24"/>
          <w:szCs w:val="24"/>
        </w:rPr>
        <w:t>Kallet, R. H. (2004). How to write the methods section of a research paper. </w:t>
      </w:r>
      <w:r w:rsidRPr="0037041C">
        <w:rPr>
          <w:rFonts w:ascii="Times New Roman" w:eastAsia="Times New Roman" w:hAnsi="Times New Roman" w:cs="Times New Roman"/>
          <w:i/>
          <w:iCs/>
          <w:color w:val="222222"/>
          <w:sz w:val="24"/>
          <w:szCs w:val="24"/>
        </w:rPr>
        <w:t>Respiratory Care</w:t>
      </w:r>
      <w:r w:rsidRPr="0037041C">
        <w:rPr>
          <w:rFonts w:ascii="Times New Roman" w:eastAsia="Times New Roman" w:hAnsi="Times New Roman" w:cs="Times New Roman"/>
          <w:color w:val="222222"/>
          <w:sz w:val="24"/>
          <w:szCs w:val="24"/>
        </w:rPr>
        <w:t>, </w:t>
      </w:r>
      <w:r w:rsidRPr="0037041C">
        <w:rPr>
          <w:rFonts w:ascii="Times New Roman" w:eastAsia="Times New Roman" w:hAnsi="Times New Roman" w:cs="Times New Roman"/>
          <w:i/>
          <w:iCs/>
          <w:color w:val="222222"/>
          <w:sz w:val="24"/>
          <w:szCs w:val="24"/>
        </w:rPr>
        <w:t>49</w:t>
      </w:r>
      <w:r w:rsidRPr="0037041C">
        <w:rPr>
          <w:rFonts w:ascii="Times New Roman" w:eastAsia="Times New Roman" w:hAnsi="Times New Roman" w:cs="Times New Roman"/>
          <w:color w:val="222222"/>
          <w:sz w:val="24"/>
          <w:szCs w:val="24"/>
        </w:rPr>
        <w:t>(10), 1229-1232.</w:t>
      </w:r>
    </w:p>
    <w:p w14:paraId="7FFCAAC4"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lastRenderedPageBreak/>
        <w:t>Kumar, S. V., &amp; Kumar, T. S. (2016). Demonetization and complete financial inclusion. </w:t>
      </w:r>
      <w:r w:rsidRPr="0037041C">
        <w:rPr>
          <w:rFonts w:ascii="Times New Roman" w:hAnsi="Times New Roman" w:cs="Times New Roman"/>
          <w:i/>
          <w:iCs/>
          <w:color w:val="222222"/>
          <w:sz w:val="24"/>
          <w:szCs w:val="24"/>
          <w:shd w:val="clear" w:color="auto" w:fill="FFFFFF"/>
        </w:rPr>
        <w:t>International Journal of Management Research and Reviews</w:t>
      </w:r>
      <w:r w:rsidRPr="0037041C">
        <w:rPr>
          <w:rFonts w:ascii="Times New Roman" w:hAnsi="Times New Roman" w:cs="Times New Roman"/>
          <w:color w:val="222222"/>
          <w:sz w:val="24"/>
          <w:szCs w:val="24"/>
          <w:shd w:val="clear" w:color="auto" w:fill="FFFFFF"/>
        </w:rPr>
        <w:t>, </w:t>
      </w:r>
      <w:r w:rsidRPr="0037041C">
        <w:rPr>
          <w:rFonts w:ascii="Times New Roman" w:hAnsi="Times New Roman" w:cs="Times New Roman"/>
          <w:i/>
          <w:iCs/>
          <w:color w:val="222222"/>
          <w:sz w:val="24"/>
          <w:szCs w:val="24"/>
          <w:shd w:val="clear" w:color="auto" w:fill="FFFFFF"/>
        </w:rPr>
        <w:t>6</w:t>
      </w:r>
      <w:r w:rsidRPr="0037041C">
        <w:rPr>
          <w:rFonts w:ascii="Times New Roman" w:hAnsi="Times New Roman" w:cs="Times New Roman"/>
          <w:color w:val="222222"/>
          <w:sz w:val="24"/>
          <w:szCs w:val="24"/>
          <w:shd w:val="clear" w:color="auto" w:fill="FFFFFF"/>
        </w:rPr>
        <w:t>(12), 1703.</w:t>
      </w:r>
    </w:p>
    <w:p w14:paraId="1B30223B"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Levy, T. S. (2020). A Strategy for Increasing the Levels of Financial Literacy among African-Americans in the Greenville Neighborhood of Jersey City, NJ.</w:t>
      </w:r>
    </w:p>
    <w:p w14:paraId="209E032F"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Manti, S., &amp; Licari, A. (2018). How to obtain informed consent for research. </w:t>
      </w:r>
      <w:r w:rsidRPr="0037041C">
        <w:rPr>
          <w:rFonts w:ascii="Times New Roman" w:hAnsi="Times New Roman" w:cs="Times New Roman"/>
          <w:i/>
          <w:iCs/>
          <w:color w:val="222222"/>
          <w:sz w:val="24"/>
          <w:szCs w:val="24"/>
          <w:shd w:val="clear" w:color="auto" w:fill="FFFFFF"/>
        </w:rPr>
        <w:t>Breathe</w:t>
      </w:r>
      <w:r w:rsidRPr="0037041C">
        <w:rPr>
          <w:rFonts w:ascii="Times New Roman" w:hAnsi="Times New Roman" w:cs="Times New Roman"/>
          <w:color w:val="222222"/>
          <w:sz w:val="24"/>
          <w:szCs w:val="24"/>
          <w:shd w:val="clear" w:color="auto" w:fill="FFFFFF"/>
        </w:rPr>
        <w:t>, </w:t>
      </w:r>
      <w:r w:rsidRPr="0037041C">
        <w:rPr>
          <w:rFonts w:ascii="Times New Roman" w:hAnsi="Times New Roman" w:cs="Times New Roman"/>
          <w:i/>
          <w:iCs/>
          <w:color w:val="222222"/>
          <w:sz w:val="24"/>
          <w:szCs w:val="24"/>
          <w:shd w:val="clear" w:color="auto" w:fill="FFFFFF"/>
        </w:rPr>
        <w:t>14</w:t>
      </w:r>
      <w:r w:rsidRPr="0037041C">
        <w:rPr>
          <w:rFonts w:ascii="Times New Roman" w:hAnsi="Times New Roman" w:cs="Times New Roman"/>
          <w:color w:val="222222"/>
          <w:sz w:val="24"/>
          <w:szCs w:val="24"/>
          <w:shd w:val="clear" w:color="auto" w:fill="FFFFFF"/>
        </w:rPr>
        <w:t>(2), 145-152.</w:t>
      </w:r>
    </w:p>
    <w:p w14:paraId="68ECDC11"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Martínez-Mesa, J., González-Chica, D. A., Duquia, R. P., Bonamigo, R. R., &amp; Bastos, J. L. (2016). Sampling: how to select participants in my research study? Anais Brasileiros De Dermatologia, 91(3), 326-330.</w:t>
      </w:r>
    </w:p>
    <w:p w14:paraId="61C368A4"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Taherdoost, H. (2016). Sampling methods in research methodology; how to choose a sampling technique for research. How to Choose a Sampling Technique for Research (April 10, 2016).</w:t>
      </w:r>
    </w:p>
    <w:p w14:paraId="20924E12" w14:textId="77777777" w:rsidR="00825706" w:rsidRPr="0037041C" w:rsidRDefault="00825706" w:rsidP="0037041C">
      <w:pPr>
        <w:spacing w:line="480" w:lineRule="auto"/>
        <w:ind w:left="720" w:hanging="720"/>
        <w:rPr>
          <w:rFonts w:ascii="Times New Roman" w:hAnsi="Times New Roman" w:cs="Times New Roman"/>
          <w:sz w:val="24"/>
          <w:szCs w:val="24"/>
          <w:shd w:val="clear" w:color="auto" w:fill="FFFFFF"/>
        </w:rPr>
      </w:pPr>
      <w:r w:rsidRPr="0037041C">
        <w:rPr>
          <w:rFonts w:ascii="Times New Roman" w:hAnsi="Times New Roman" w:cs="Times New Roman"/>
          <w:sz w:val="24"/>
          <w:szCs w:val="24"/>
          <w:shd w:val="clear" w:color="auto" w:fill="FFFFFF"/>
        </w:rPr>
        <w:t>Yakoboski, P. J., Lusardi, A., &amp; Hasler, A. (2020). Financial Literacy and Wellness among African–Americans: New Insights from the Personal Finance (P-Fin) Index. </w:t>
      </w:r>
      <w:r w:rsidRPr="0037041C">
        <w:rPr>
          <w:rFonts w:ascii="Times New Roman" w:hAnsi="Times New Roman" w:cs="Times New Roman"/>
          <w:i/>
          <w:iCs/>
          <w:sz w:val="24"/>
          <w:szCs w:val="24"/>
          <w:shd w:val="clear" w:color="auto" w:fill="FFFFFF"/>
        </w:rPr>
        <w:t>The Journal of Retirement</w:t>
      </w:r>
      <w:r w:rsidRPr="0037041C">
        <w:rPr>
          <w:rFonts w:ascii="Times New Roman" w:hAnsi="Times New Roman" w:cs="Times New Roman"/>
          <w:sz w:val="24"/>
          <w:szCs w:val="24"/>
          <w:shd w:val="clear" w:color="auto" w:fill="FFFFFF"/>
        </w:rPr>
        <w:t>, </w:t>
      </w:r>
      <w:r w:rsidRPr="0037041C">
        <w:rPr>
          <w:rFonts w:ascii="Times New Roman" w:hAnsi="Times New Roman" w:cs="Times New Roman"/>
          <w:i/>
          <w:iCs/>
          <w:sz w:val="24"/>
          <w:szCs w:val="24"/>
          <w:shd w:val="clear" w:color="auto" w:fill="FFFFFF"/>
        </w:rPr>
        <w:t>8</w:t>
      </w:r>
      <w:r w:rsidRPr="0037041C">
        <w:rPr>
          <w:rFonts w:ascii="Times New Roman" w:hAnsi="Times New Roman" w:cs="Times New Roman"/>
          <w:sz w:val="24"/>
          <w:szCs w:val="24"/>
          <w:shd w:val="clear" w:color="auto" w:fill="FFFFFF"/>
        </w:rPr>
        <w:t>(1), 22-31.</w:t>
      </w:r>
    </w:p>
    <w:p w14:paraId="27C9D0FF" w14:textId="77777777" w:rsidR="00825706" w:rsidRPr="0037041C" w:rsidRDefault="00825706" w:rsidP="0037041C">
      <w:pPr>
        <w:spacing w:line="480" w:lineRule="auto"/>
        <w:ind w:left="720" w:hanging="720"/>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Young, R. A., &amp; Ewing, R. (2020). 3 Types of Research. </w:t>
      </w:r>
      <w:r w:rsidRPr="0037041C">
        <w:rPr>
          <w:rFonts w:ascii="Times New Roman" w:hAnsi="Times New Roman" w:cs="Times New Roman"/>
          <w:i/>
          <w:iCs/>
          <w:color w:val="222222"/>
          <w:sz w:val="24"/>
          <w:szCs w:val="24"/>
          <w:shd w:val="clear" w:color="auto" w:fill="FFFFFF"/>
        </w:rPr>
        <w:t>Basic Quantitative Research Methods for Urban Planners</w:t>
      </w:r>
      <w:r w:rsidRPr="0037041C">
        <w:rPr>
          <w:rFonts w:ascii="Times New Roman" w:hAnsi="Times New Roman" w:cs="Times New Roman"/>
          <w:color w:val="222222"/>
          <w:sz w:val="24"/>
          <w:szCs w:val="24"/>
          <w:shd w:val="clear" w:color="auto" w:fill="FFFFFF"/>
        </w:rPr>
        <w:t>.</w:t>
      </w:r>
    </w:p>
    <w:p w14:paraId="2F9C728F" w14:textId="77777777" w:rsidR="00606B7D" w:rsidRPr="0037041C" w:rsidRDefault="00606B7D" w:rsidP="0037041C">
      <w:pPr>
        <w:spacing w:line="480" w:lineRule="auto"/>
        <w:rPr>
          <w:rFonts w:ascii="Times New Roman" w:hAnsi="Times New Roman" w:cs="Times New Roman"/>
          <w:b/>
          <w:bCs/>
          <w:color w:val="222222"/>
          <w:sz w:val="24"/>
          <w:szCs w:val="24"/>
          <w:shd w:val="clear" w:color="auto" w:fill="FFFFFF"/>
        </w:rPr>
      </w:pPr>
      <w:r w:rsidRPr="0037041C">
        <w:rPr>
          <w:rFonts w:ascii="Times New Roman" w:hAnsi="Times New Roman" w:cs="Times New Roman"/>
          <w:b/>
          <w:bCs/>
          <w:color w:val="222222"/>
          <w:sz w:val="24"/>
          <w:szCs w:val="24"/>
          <w:shd w:val="clear" w:color="auto" w:fill="FFFFFF"/>
        </w:rPr>
        <w:br w:type="page"/>
      </w:r>
    </w:p>
    <w:p w14:paraId="2A202059" w14:textId="48E5BBB3" w:rsidR="003C1ABE" w:rsidRPr="0037041C" w:rsidRDefault="003C1ABE" w:rsidP="0037041C">
      <w:pPr>
        <w:spacing w:line="480" w:lineRule="auto"/>
        <w:jc w:val="center"/>
        <w:rPr>
          <w:rFonts w:ascii="Times New Roman" w:hAnsi="Times New Roman" w:cs="Times New Roman"/>
          <w:b/>
          <w:bCs/>
          <w:color w:val="222222"/>
          <w:sz w:val="24"/>
          <w:szCs w:val="24"/>
          <w:shd w:val="clear" w:color="auto" w:fill="FFFFFF"/>
        </w:rPr>
      </w:pPr>
      <w:r w:rsidRPr="0037041C">
        <w:rPr>
          <w:rFonts w:ascii="Times New Roman" w:hAnsi="Times New Roman" w:cs="Times New Roman"/>
          <w:b/>
          <w:bCs/>
          <w:color w:val="222222"/>
          <w:sz w:val="24"/>
          <w:szCs w:val="24"/>
          <w:shd w:val="clear" w:color="auto" w:fill="FFFFFF"/>
        </w:rPr>
        <w:lastRenderedPageBreak/>
        <w:t>Appendi</w:t>
      </w:r>
      <w:r w:rsidR="00606B7D" w:rsidRPr="0037041C">
        <w:rPr>
          <w:rFonts w:ascii="Times New Roman" w:hAnsi="Times New Roman" w:cs="Times New Roman"/>
          <w:b/>
          <w:bCs/>
          <w:color w:val="222222"/>
          <w:sz w:val="24"/>
          <w:szCs w:val="24"/>
          <w:shd w:val="clear" w:color="auto" w:fill="FFFFFF"/>
        </w:rPr>
        <w:t>ces</w:t>
      </w:r>
    </w:p>
    <w:p w14:paraId="2D85B952"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b/>
          <w:bCs/>
          <w:color w:val="222222"/>
          <w:sz w:val="24"/>
          <w:szCs w:val="24"/>
          <w:shd w:val="clear" w:color="auto" w:fill="FFFFFF"/>
        </w:rPr>
        <w:t>Appendix 1</w:t>
      </w:r>
      <w:r w:rsidRPr="0037041C">
        <w:rPr>
          <w:rFonts w:ascii="Times New Roman" w:hAnsi="Times New Roman" w:cs="Times New Roman"/>
          <w:color w:val="222222"/>
          <w:sz w:val="24"/>
          <w:szCs w:val="24"/>
          <w:shd w:val="clear" w:color="auto" w:fill="FFFFFF"/>
        </w:rPr>
        <w:t xml:space="preserve">: Data collection measure </w:t>
      </w:r>
    </w:p>
    <w:p w14:paraId="7E234119" w14:textId="77777777" w:rsidR="003C1ABE" w:rsidRPr="0037041C" w:rsidRDefault="003C1ABE" w:rsidP="0037041C">
      <w:pPr>
        <w:tabs>
          <w:tab w:val="left" w:pos="5292"/>
        </w:tabs>
        <w:spacing w:line="480" w:lineRule="auto"/>
        <w:jc w:val="center"/>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Research Systematic Observation Form</w:t>
      </w:r>
    </w:p>
    <w:p w14:paraId="298552C5"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Date……………………………………………………………………………………………</w:t>
      </w:r>
    </w:p>
    <w:p w14:paraId="7AC51E9D"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Researcher’s Name……………………………………………………………………………..</w:t>
      </w:r>
    </w:p>
    <w:p w14:paraId="77345F13"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University ………………………………………………………………………………………</w:t>
      </w:r>
    </w:p>
    <w:p w14:paraId="2F30476D"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Respondent’s Name…………………………………………………………………………….</w:t>
      </w:r>
    </w:p>
    <w:p w14:paraId="6A30ED3F"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Time Started …………………………………………………………..………………………..                                                             Time Ended ……………………………………………………………....…………………….</w:t>
      </w:r>
    </w:p>
    <w:p w14:paraId="720A831E"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b/>
          <w:color w:val="222222"/>
          <w:sz w:val="24"/>
          <w:szCs w:val="24"/>
          <w:shd w:val="clear" w:color="auto" w:fill="FFFFFF"/>
        </w:rPr>
        <w:t>Observation Length</w:t>
      </w:r>
      <w:r w:rsidRPr="0037041C">
        <w:rPr>
          <w:rFonts w:ascii="Times New Roman" w:hAnsi="Times New Roman" w:cs="Times New Roman"/>
          <w:color w:val="222222"/>
          <w:sz w:val="24"/>
          <w:szCs w:val="24"/>
          <w:shd w:val="clear" w:color="auto" w:fill="FFFFFF"/>
        </w:rPr>
        <w:t xml:space="preserve"> ……………………………………..………………………...……………</w:t>
      </w:r>
    </w:p>
    <w:p w14:paraId="1855120F"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 xml:space="preserve">The definition of behaviors is to be analyzed against set time depending on the number of minutes taken to respond to questions. The average amount of time per question is </w:t>
      </w:r>
      <w:proofErr w:type="gramStart"/>
      <w:r w:rsidRPr="0037041C">
        <w:rPr>
          <w:rFonts w:ascii="Times New Roman" w:hAnsi="Times New Roman" w:cs="Times New Roman"/>
          <w:color w:val="222222"/>
          <w:sz w:val="24"/>
          <w:szCs w:val="24"/>
          <w:shd w:val="clear" w:color="auto" w:fill="FFFFFF"/>
        </w:rPr>
        <w:t>one minute</w:t>
      </w:r>
      <w:proofErr w:type="gramEnd"/>
      <w:r w:rsidRPr="0037041C">
        <w:rPr>
          <w:rFonts w:ascii="Times New Roman" w:hAnsi="Times New Roman" w:cs="Times New Roman"/>
          <w:color w:val="222222"/>
          <w:sz w:val="24"/>
          <w:szCs w:val="24"/>
          <w:shd w:val="clear" w:color="auto" w:fill="FFFFFF"/>
        </w:rPr>
        <w:t xml:space="preserve"> interval. This observation form is purposely meant to help in matching interview responses with the observable behaviors.</w:t>
      </w:r>
    </w:p>
    <w:p w14:paraId="12A27C2E" w14:textId="77777777" w:rsidR="003C1ABE" w:rsidRPr="0037041C" w:rsidRDefault="003C1ABE" w:rsidP="0037041C">
      <w:pPr>
        <w:tabs>
          <w:tab w:val="left" w:pos="5292"/>
        </w:tabs>
        <w:spacing w:line="480" w:lineRule="auto"/>
        <w:rPr>
          <w:rFonts w:ascii="Times New Roman" w:hAnsi="Times New Roman" w:cs="Times New Roman"/>
          <w:b/>
          <w:color w:val="222222"/>
          <w:sz w:val="24"/>
          <w:szCs w:val="24"/>
          <w:shd w:val="clear" w:color="auto" w:fill="FFFFFF"/>
        </w:rPr>
      </w:pPr>
      <w:r w:rsidRPr="0037041C">
        <w:rPr>
          <w:rFonts w:ascii="Times New Roman" w:hAnsi="Times New Roman" w:cs="Times New Roman"/>
          <w:b/>
          <w:color w:val="222222"/>
          <w:sz w:val="24"/>
          <w:szCs w:val="24"/>
          <w:shd w:val="clear" w:color="auto" w:fill="FFFFFF"/>
        </w:rPr>
        <w:t>Behavior Definition Instructions</w:t>
      </w:r>
    </w:p>
    <w:p w14:paraId="7E82A30F"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1. Based on the impulsive responses, intonation and time taken to respond, a behavior is either positive or negative in relation to question asked about the financial status. Response that is exceeds one minute is negative and should be noted for the questions are simple and direct.</w:t>
      </w:r>
    </w:p>
    <w:p w14:paraId="74B6790C"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lastRenderedPageBreak/>
        <w:t xml:space="preserve">2. Depending on the questions asked such as factors that are perceived to be the causes of financial backdrop in the community, a behavior is either positive or negative depending on the body language exhibited while responding to questions. </w:t>
      </w:r>
    </w:p>
    <w:p w14:paraId="174EB247"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3. The duration taken to respond to a question in more than one minute should be noted in relation to the questions asked.</w:t>
      </w:r>
    </w:p>
    <w:p w14:paraId="411A1D71"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Occurrence of behaviors based on instructions above in minute intervals must at least four questions to denote common behaviors.</w:t>
      </w:r>
    </w:p>
    <w:tbl>
      <w:tblPr>
        <w:tblStyle w:val="TableGrid"/>
        <w:tblW w:w="0" w:type="auto"/>
        <w:tblLook w:val="04A0" w:firstRow="1" w:lastRow="0" w:firstColumn="1" w:lastColumn="0" w:noHBand="0" w:noVBand="1"/>
      </w:tblPr>
      <w:tblGrid>
        <w:gridCol w:w="1421"/>
        <w:gridCol w:w="4404"/>
        <w:gridCol w:w="2106"/>
        <w:gridCol w:w="6"/>
        <w:gridCol w:w="1413"/>
      </w:tblGrid>
      <w:tr w:rsidR="003C1ABE" w:rsidRPr="0037041C" w14:paraId="737612B4" w14:textId="77777777" w:rsidTr="003C1ABE">
        <w:tc>
          <w:tcPr>
            <w:tcW w:w="2394" w:type="dxa"/>
          </w:tcPr>
          <w:p w14:paraId="21E8551D"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 xml:space="preserve">Behavior 1       </w:t>
            </w:r>
          </w:p>
        </w:tc>
        <w:tc>
          <w:tcPr>
            <w:tcW w:w="2394" w:type="dxa"/>
          </w:tcPr>
          <w:p w14:paraId="691603F0"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2</w:t>
            </w:r>
          </w:p>
        </w:tc>
        <w:tc>
          <w:tcPr>
            <w:tcW w:w="2394" w:type="dxa"/>
          </w:tcPr>
          <w:p w14:paraId="0CA1F631"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3</w:t>
            </w:r>
          </w:p>
        </w:tc>
        <w:tc>
          <w:tcPr>
            <w:tcW w:w="2394" w:type="dxa"/>
            <w:gridSpan w:val="2"/>
          </w:tcPr>
          <w:p w14:paraId="3C6E6DC6"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4</w:t>
            </w:r>
          </w:p>
        </w:tc>
      </w:tr>
      <w:tr w:rsidR="003C1ABE" w:rsidRPr="0037041C" w14:paraId="6A3159A6" w14:textId="77777777" w:rsidTr="003C1ABE">
        <w:tc>
          <w:tcPr>
            <w:tcW w:w="2394" w:type="dxa"/>
          </w:tcPr>
          <w:p w14:paraId="13B87210"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p>
        </w:tc>
        <w:tc>
          <w:tcPr>
            <w:tcW w:w="2394" w:type="dxa"/>
          </w:tcPr>
          <w:p w14:paraId="25FC8E3B"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p>
        </w:tc>
        <w:tc>
          <w:tcPr>
            <w:tcW w:w="2394" w:type="dxa"/>
          </w:tcPr>
          <w:p w14:paraId="64E92CAC"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p>
        </w:tc>
        <w:tc>
          <w:tcPr>
            <w:tcW w:w="2394" w:type="dxa"/>
            <w:gridSpan w:val="2"/>
          </w:tcPr>
          <w:p w14:paraId="6063A803"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p>
        </w:tc>
      </w:tr>
      <w:tr w:rsidR="003C1ABE" w:rsidRPr="0037041C" w14:paraId="1268F029" w14:textId="77777777" w:rsidTr="003C1ABE">
        <w:tblPrEx>
          <w:tblLook w:val="0000" w:firstRow="0" w:lastRow="0" w:firstColumn="0" w:lastColumn="0" w:noHBand="0" w:noVBand="0"/>
        </w:tblPrEx>
        <w:trPr>
          <w:trHeight w:val="3864"/>
        </w:trPr>
        <w:tc>
          <w:tcPr>
            <w:tcW w:w="2400" w:type="dxa"/>
          </w:tcPr>
          <w:p w14:paraId="024917FD" w14:textId="77777777" w:rsidR="003C1ABE" w:rsidRPr="0037041C" w:rsidRDefault="003C1ABE" w:rsidP="0037041C">
            <w:pPr>
              <w:tabs>
                <w:tab w:val="left" w:pos="5292"/>
              </w:tabs>
              <w:spacing w:after="200" w:line="480" w:lineRule="auto"/>
              <w:ind w:left="108"/>
              <w:rPr>
                <w:rFonts w:ascii="Times New Roman" w:hAnsi="Times New Roman" w:cs="Times New Roman"/>
                <w:color w:val="222222"/>
                <w:sz w:val="24"/>
                <w:szCs w:val="24"/>
                <w:shd w:val="clear" w:color="auto" w:fill="FFFFFF"/>
              </w:rPr>
            </w:pPr>
          </w:p>
          <w:p w14:paraId="492A00DA" w14:textId="77777777" w:rsidR="003C1ABE" w:rsidRPr="0037041C" w:rsidRDefault="003C1ABE" w:rsidP="0037041C">
            <w:pPr>
              <w:tabs>
                <w:tab w:val="left" w:pos="5292"/>
              </w:tabs>
              <w:spacing w:after="200" w:line="480" w:lineRule="auto"/>
              <w:ind w:left="108"/>
              <w:rPr>
                <w:rFonts w:ascii="Times New Roman" w:hAnsi="Times New Roman" w:cs="Times New Roman"/>
                <w:color w:val="222222"/>
                <w:sz w:val="24"/>
                <w:szCs w:val="24"/>
                <w:shd w:val="clear" w:color="auto" w:fill="FFFFFF"/>
              </w:rPr>
            </w:pPr>
          </w:p>
          <w:p w14:paraId="6B6F9106" w14:textId="77777777" w:rsidR="003C1ABE" w:rsidRPr="0037041C" w:rsidRDefault="003C1ABE" w:rsidP="0037041C">
            <w:pPr>
              <w:tabs>
                <w:tab w:val="left" w:pos="5292"/>
              </w:tabs>
              <w:spacing w:after="200" w:line="480" w:lineRule="auto"/>
              <w:ind w:left="108"/>
              <w:rPr>
                <w:rFonts w:ascii="Times New Roman" w:hAnsi="Times New Roman" w:cs="Times New Roman"/>
                <w:color w:val="222222"/>
                <w:sz w:val="24"/>
                <w:szCs w:val="24"/>
                <w:shd w:val="clear" w:color="auto" w:fill="FFFFFF"/>
              </w:rPr>
            </w:pPr>
          </w:p>
          <w:p w14:paraId="321B7E41" w14:textId="77777777" w:rsidR="003C1ABE" w:rsidRPr="0037041C" w:rsidRDefault="003C1ABE" w:rsidP="0037041C">
            <w:pPr>
              <w:tabs>
                <w:tab w:val="left" w:pos="5292"/>
              </w:tabs>
              <w:spacing w:after="200" w:line="480" w:lineRule="auto"/>
              <w:ind w:left="108"/>
              <w:rPr>
                <w:rFonts w:ascii="Times New Roman" w:hAnsi="Times New Roman" w:cs="Times New Roman"/>
                <w:color w:val="222222"/>
                <w:sz w:val="24"/>
                <w:szCs w:val="24"/>
                <w:shd w:val="clear" w:color="auto" w:fill="FFFFFF"/>
              </w:rPr>
            </w:pPr>
          </w:p>
          <w:p w14:paraId="63C74CD1" w14:textId="77777777" w:rsidR="003C1ABE" w:rsidRPr="0037041C" w:rsidRDefault="003C1ABE" w:rsidP="0037041C">
            <w:pPr>
              <w:tabs>
                <w:tab w:val="left" w:pos="5292"/>
              </w:tabs>
              <w:spacing w:after="200" w:line="480" w:lineRule="auto"/>
              <w:rPr>
                <w:rFonts w:ascii="Times New Roman" w:hAnsi="Times New Roman" w:cs="Times New Roman"/>
                <w:color w:val="222222"/>
                <w:sz w:val="24"/>
                <w:szCs w:val="24"/>
                <w:shd w:val="clear" w:color="auto" w:fill="FFFFFF"/>
              </w:rPr>
            </w:pPr>
          </w:p>
        </w:tc>
        <w:tc>
          <w:tcPr>
            <w:tcW w:w="2388" w:type="dxa"/>
          </w:tcPr>
          <w:p w14:paraId="6FDAD985" w14:textId="77777777" w:rsidR="003C1ABE" w:rsidRPr="0037041C" w:rsidRDefault="003C1ABE" w:rsidP="0037041C">
            <w:pPr>
              <w:tabs>
                <w:tab w:val="left" w:pos="5292"/>
              </w:tabs>
              <w:spacing w:after="200" w:line="480" w:lineRule="auto"/>
              <w:ind w:left="4188"/>
              <w:rPr>
                <w:rFonts w:ascii="Times New Roman" w:hAnsi="Times New Roman" w:cs="Times New Roman"/>
                <w:color w:val="222222"/>
                <w:sz w:val="24"/>
                <w:szCs w:val="24"/>
                <w:shd w:val="clear" w:color="auto" w:fill="FFFFFF"/>
              </w:rPr>
            </w:pPr>
          </w:p>
          <w:p w14:paraId="39D7BD3A"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248321EE" w14:textId="77777777" w:rsidR="003C1ABE" w:rsidRPr="0037041C" w:rsidRDefault="003C1ABE" w:rsidP="0037041C">
            <w:pPr>
              <w:tabs>
                <w:tab w:val="left" w:pos="5292"/>
              </w:tabs>
              <w:spacing w:after="200" w:line="480" w:lineRule="auto"/>
              <w:ind w:left="3000"/>
              <w:rPr>
                <w:rFonts w:ascii="Times New Roman" w:hAnsi="Times New Roman" w:cs="Times New Roman"/>
                <w:color w:val="222222"/>
                <w:sz w:val="24"/>
                <w:szCs w:val="24"/>
                <w:shd w:val="clear" w:color="auto" w:fill="FFFFFF"/>
              </w:rPr>
            </w:pPr>
          </w:p>
          <w:p w14:paraId="55B9625B" w14:textId="77777777" w:rsidR="003C1ABE" w:rsidRPr="0037041C" w:rsidRDefault="003C1ABE" w:rsidP="0037041C">
            <w:pPr>
              <w:tabs>
                <w:tab w:val="left" w:pos="5292"/>
              </w:tabs>
              <w:spacing w:after="200" w:line="480" w:lineRule="auto"/>
              <w:ind w:left="3468"/>
              <w:rPr>
                <w:rFonts w:ascii="Times New Roman" w:hAnsi="Times New Roman" w:cs="Times New Roman"/>
                <w:color w:val="222222"/>
                <w:sz w:val="24"/>
                <w:szCs w:val="24"/>
                <w:shd w:val="clear" w:color="auto" w:fill="FFFFFF"/>
              </w:rPr>
            </w:pPr>
          </w:p>
          <w:p w14:paraId="43FF0E0E" w14:textId="77777777" w:rsidR="003C1ABE" w:rsidRPr="0037041C" w:rsidRDefault="003C1ABE" w:rsidP="0037041C">
            <w:pPr>
              <w:tabs>
                <w:tab w:val="left" w:pos="5292"/>
              </w:tabs>
              <w:spacing w:after="200" w:line="480" w:lineRule="auto"/>
              <w:rPr>
                <w:rFonts w:ascii="Times New Roman" w:hAnsi="Times New Roman" w:cs="Times New Roman"/>
                <w:color w:val="222222"/>
                <w:sz w:val="24"/>
                <w:szCs w:val="24"/>
                <w:shd w:val="clear" w:color="auto" w:fill="FFFFFF"/>
              </w:rPr>
            </w:pPr>
          </w:p>
        </w:tc>
        <w:tc>
          <w:tcPr>
            <w:tcW w:w="2400" w:type="dxa"/>
            <w:gridSpan w:val="2"/>
          </w:tcPr>
          <w:p w14:paraId="2ACB167D" w14:textId="77777777" w:rsidR="003C1ABE" w:rsidRPr="0037041C" w:rsidRDefault="003C1ABE" w:rsidP="0037041C">
            <w:pPr>
              <w:tabs>
                <w:tab w:val="left" w:pos="5292"/>
              </w:tabs>
              <w:spacing w:after="200" w:line="480" w:lineRule="auto"/>
              <w:ind w:left="1800"/>
              <w:rPr>
                <w:rFonts w:ascii="Times New Roman" w:hAnsi="Times New Roman" w:cs="Times New Roman"/>
                <w:color w:val="222222"/>
                <w:sz w:val="24"/>
                <w:szCs w:val="24"/>
                <w:shd w:val="clear" w:color="auto" w:fill="FFFFFF"/>
              </w:rPr>
            </w:pPr>
          </w:p>
          <w:p w14:paraId="4C2A865C"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1671662B" w14:textId="77777777" w:rsidR="003C1ABE" w:rsidRPr="0037041C" w:rsidRDefault="003C1ABE" w:rsidP="0037041C">
            <w:pPr>
              <w:tabs>
                <w:tab w:val="left" w:pos="5292"/>
              </w:tabs>
              <w:spacing w:after="200" w:line="480" w:lineRule="auto"/>
              <w:ind w:left="612"/>
              <w:rPr>
                <w:rFonts w:ascii="Times New Roman" w:hAnsi="Times New Roman" w:cs="Times New Roman"/>
                <w:color w:val="222222"/>
                <w:sz w:val="24"/>
                <w:szCs w:val="24"/>
                <w:shd w:val="clear" w:color="auto" w:fill="FFFFFF"/>
              </w:rPr>
            </w:pPr>
          </w:p>
          <w:p w14:paraId="176944EF" w14:textId="77777777" w:rsidR="003C1ABE" w:rsidRPr="0037041C" w:rsidRDefault="003C1ABE" w:rsidP="0037041C">
            <w:pPr>
              <w:tabs>
                <w:tab w:val="left" w:pos="5292"/>
              </w:tabs>
              <w:spacing w:after="200" w:line="480" w:lineRule="auto"/>
              <w:ind w:left="1080"/>
              <w:rPr>
                <w:rFonts w:ascii="Times New Roman" w:hAnsi="Times New Roman" w:cs="Times New Roman"/>
                <w:color w:val="222222"/>
                <w:sz w:val="24"/>
                <w:szCs w:val="24"/>
                <w:shd w:val="clear" w:color="auto" w:fill="FFFFFF"/>
              </w:rPr>
            </w:pPr>
          </w:p>
          <w:p w14:paraId="3C8638FA" w14:textId="77777777" w:rsidR="003C1ABE" w:rsidRPr="0037041C" w:rsidRDefault="003C1ABE" w:rsidP="0037041C">
            <w:pPr>
              <w:tabs>
                <w:tab w:val="left" w:pos="5292"/>
              </w:tabs>
              <w:spacing w:after="200" w:line="480" w:lineRule="auto"/>
              <w:rPr>
                <w:rFonts w:ascii="Times New Roman" w:hAnsi="Times New Roman" w:cs="Times New Roman"/>
                <w:color w:val="222222"/>
                <w:sz w:val="24"/>
                <w:szCs w:val="24"/>
                <w:shd w:val="clear" w:color="auto" w:fill="FFFFFF"/>
              </w:rPr>
            </w:pPr>
          </w:p>
        </w:tc>
        <w:tc>
          <w:tcPr>
            <w:tcW w:w="2388" w:type="dxa"/>
          </w:tcPr>
          <w:p w14:paraId="0444927C"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55B45359"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01EE4EEF"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2E56D2E2" w14:textId="77777777" w:rsidR="003C1ABE" w:rsidRPr="0037041C" w:rsidRDefault="003C1ABE" w:rsidP="0037041C">
            <w:pPr>
              <w:spacing w:line="480" w:lineRule="auto"/>
              <w:rPr>
                <w:rFonts w:ascii="Times New Roman" w:hAnsi="Times New Roman" w:cs="Times New Roman"/>
                <w:color w:val="222222"/>
                <w:sz w:val="24"/>
                <w:szCs w:val="24"/>
                <w:shd w:val="clear" w:color="auto" w:fill="FFFFFF"/>
              </w:rPr>
            </w:pPr>
          </w:p>
          <w:p w14:paraId="53E4FA73"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p>
        </w:tc>
      </w:tr>
    </w:tbl>
    <w:p w14:paraId="5ED21B53"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Interpretation of the behaviors</w:t>
      </w:r>
    </w:p>
    <w:p w14:paraId="3D6F3577"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1…………………………………………………………………………………….…</w:t>
      </w:r>
    </w:p>
    <w:p w14:paraId="6E62E8CD"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2……………………………………………………………………………………….</w:t>
      </w:r>
    </w:p>
    <w:p w14:paraId="6389E0C1"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3……………………………………………………………………………………….</w:t>
      </w:r>
    </w:p>
    <w:p w14:paraId="3B8035B0" w14:textId="77777777" w:rsidR="003C1ABE" w:rsidRPr="0037041C" w:rsidRDefault="003C1ABE" w:rsidP="0037041C">
      <w:pPr>
        <w:tabs>
          <w:tab w:val="left" w:pos="5292"/>
        </w:tabs>
        <w:spacing w:line="480" w:lineRule="auto"/>
        <w:rPr>
          <w:rFonts w:ascii="Times New Roman" w:hAnsi="Times New Roman" w:cs="Times New Roman"/>
          <w:color w:val="222222"/>
          <w:sz w:val="24"/>
          <w:szCs w:val="24"/>
          <w:shd w:val="clear" w:color="auto" w:fill="FFFFFF"/>
        </w:rPr>
      </w:pPr>
      <w:r w:rsidRPr="0037041C">
        <w:rPr>
          <w:rFonts w:ascii="Times New Roman" w:hAnsi="Times New Roman" w:cs="Times New Roman"/>
          <w:color w:val="222222"/>
          <w:sz w:val="24"/>
          <w:szCs w:val="24"/>
          <w:shd w:val="clear" w:color="auto" w:fill="FFFFFF"/>
        </w:rPr>
        <w:t>Behavior 4………………………………………………………………………………………..</w:t>
      </w:r>
    </w:p>
    <w:sectPr w:rsidR="003C1ABE" w:rsidRPr="0037041C" w:rsidSect="009A0DD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240BC" w14:textId="77777777" w:rsidR="00FD2C1E" w:rsidRDefault="00FD2C1E" w:rsidP="00A7344A">
      <w:pPr>
        <w:spacing w:after="0" w:line="240" w:lineRule="auto"/>
      </w:pPr>
      <w:r>
        <w:separator/>
      </w:r>
    </w:p>
  </w:endnote>
  <w:endnote w:type="continuationSeparator" w:id="0">
    <w:p w14:paraId="017D6572" w14:textId="77777777" w:rsidR="00FD2C1E" w:rsidRDefault="00FD2C1E" w:rsidP="00A73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3FEAAB" w14:textId="77777777" w:rsidR="00FD2C1E" w:rsidRDefault="00FD2C1E" w:rsidP="00A7344A">
      <w:pPr>
        <w:spacing w:after="0" w:line="240" w:lineRule="auto"/>
      </w:pPr>
      <w:r>
        <w:separator/>
      </w:r>
    </w:p>
  </w:footnote>
  <w:footnote w:type="continuationSeparator" w:id="0">
    <w:p w14:paraId="42969817" w14:textId="77777777" w:rsidR="00FD2C1E" w:rsidRDefault="00FD2C1E" w:rsidP="00A73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72837726"/>
      <w:docPartObj>
        <w:docPartGallery w:val="Page Numbers (Top of Page)"/>
        <w:docPartUnique/>
      </w:docPartObj>
    </w:sdtPr>
    <w:sdtEndPr>
      <w:rPr>
        <w:noProof/>
      </w:rPr>
    </w:sdtEndPr>
    <w:sdtContent>
      <w:p w14:paraId="05387B35" w14:textId="679164B4" w:rsidR="00342566" w:rsidRPr="009A0DDA" w:rsidRDefault="009A0DDA" w:rsidP="009A0DDA">
        <w:pPr>
          <w:pStyle w:val="Header"/>
          <w:jc w:val="right"/>
          <w:rPr>
            <w:rFonts w:ascii="Times New Roman" w:hAnsi="Times New Roman" w:cs="Times New Roman"/>
          </w:rPr>
        </w:pPr>
        <w:r w:rsidRPr="009A0DDA">
          <w:rPr>
            <w:rFonts w:ascii="Times New Roman" w:hAnsi="Times New Roman" w:cs="Times New Roman"/>
          </w:rPr>
          <w:t>RESEARCH PROPOSAL</w:t>
        </w:r>
        <w:r>
          <w:rPr>
            <w:rFonts w:ascii="Times New Roman" w:hAnsi="Times New Roman" w:cs="Times New Roman"/>
          </w:rPr>
          <w:tab/>
        </w:r>
        <w:r>
          <w:rPr>
            <w:rFonts w:ascii="Times New Roman" w:hAnsi="Times New Roman" w:cs="Times New Roman"/>
          </w:rPr>
          <w:tab/>
        </w:r>
        <w:r w:rsidRPr="009A0DDA">
          <w:rPr>
            <w:rFonts w:ascii="Times New Roman" w:hAnsi="Times New Roman" w:cs="Times New Roman"/>
          </w:rPr>
          <w:fldChar w:fldCharType="begin"/>
        </w:r>
        <w:r w:rsidRPr="009A0DDA">
          <w:rPr>
            <w:rFonts w:ascii="Times New Roman" w:hAnsi="Times New Roman" w:cs="Times New Roman"/>
          </w:rPr>
          <w:instrText xml:space="preserve"> PAGE   \* MERGEFORMAT </w:instrText>
        </w:r>
        <w:r w:rsidRPr="009A0DDA">
          <w:rPr>
            <w:rFonts w:ascii="Times New Roman" w:hAnsi="Times New Roman" w:cs="Times New Roman"/>
          </w:rPr>
          <w:fldChar w:fldCharType="separate"/>
        </w:r>
        <w:r w:rsidRPr="009A0DDA">
          <w:rPr>
            <w:rFonts w:ascii="Times New Roman" w:hAnsi="Times New Roman" w:cs="Times New Roman"/>
            <w:noProof/>
          </w:rPr>
          <w:t>2</w:t>
        </w:r>
        <w:r w:rsidRPr="009A0DD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65391593"/>
      <w:docPartObj>
        <w:docPartGallery w:val="Page Numbers (Top of Page)"/>
        <w:docPartUnique/>
      </w:docPartObj>
    </w:sdtPr>
    <w:sdtEndPr>
      <w:rPr>
        <w:noProof/>
      </w:rPr>
    </w:sdtEndPr>
    <w:sdtContent>
      <w:p w14:paraId="7588AE49" w14:textId="1CB93591" w:rsidR="009A0DDA" w:rsidRPr="009A0DDA" w:rsidRDefault="009A0DDA" w:rsidP="009A0DDA">
        <w:pPr>
          <w:pStyle w:val="Header"/>
          <w:jc w:val="right"/>
          <w:rPr>
            <w:rFonts w:ascii="Times New Roman" w:hAnsi="Times New Roman" w:cs="Times New Roman"/>
          </w:rPr>
        </w:pPr>
        <w:r w:rsidRPr="009A0DDA">
          <w:rPr>
            <w:rFonts w:ascii="Times New Roman" w:hAnsi="Times New Roman" w:cs="Times New Roman"/>
          </w:rPr>
          <w:t>Running head: RESEARCH PROPOSAL</w:t>
        </w:r>
        <w:r>
          <w:rPr>
            <w:rFonts w:ascii="Times New Roman" w:hAnsi="Times New Roman" w:cs="Times New Roman"/>
          </w:rPr>
          <w:tab/>
        </w:r>
        <w:r>
          <w:rPr>
            <w:rFonts w:ascii="Times New Roman" w:hAnsi="Times New Roman" w:cs="Times New Roman"/>
          </w:rPr>
          <w:tab/>
        </w:r>
        <w:r w:rsidRPr="009A0DDA">
          <w:rPr>
            <w:rFonts w:ascii="Times New Roman" w:hAnsi="Times New Roman" w:cs="Times New Roman"/>
          </w:rPr>
          <w:fldChar w:fldCharType="begin"/>
        </w:r>
        <w:r w:rsidRPr="009A0DDA">
          <w:rPr>
            <w:rFonts w:ascii="Times New Roman" w:hAnsi="Times New Roman" w:cs="Times New Roman"/>
          </w:rPr>
          <w:instrText xml:space="preserve"> PAGE   \* MERGEFORMAT </w:instrText>
        </w:r>
        <w:r w:rsidRPr="009A0DDA">
          <w:rPr>
            <w:rFonts w:ascii="Times New Roman" w:hAnsi="Times New Roman" w:cs="Times New Roman"/>
          </w:rPr>
          <w:fldChar w:fldCharType="separate"/>
        </w:r>
        <w:r w:rsidRPr="009A0DDA">
          <w:rPr>
            <w:rFonts w:ascii="Times New Roman" w:hAnsi="Times New Roman" w:cs="Times New Roman"/>
            <w:noProof/>
          </w:rPr>
          <w:t>2</w:t>
        </w:r>
        <w:r w:rsidRPr="009A0DD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3874"/>
    <w:multiLevelType w:val="hybridMultilevel"/>
    <w:tmpl w:val="248C6066"/>
    <w:lvl w:ilvl="0" w:tplc="9766C4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B403F"/>
    <w:multiLevelType w:val="hybridMultilevel"/>
    <w:tmpl w:val="C0367E7C"/>
    <w:lvl w:ilvl="0" w:tplc="BB80A1C0">
      <w:start w:val="1"/>
      <w:numFmt w:val="lowerLetter"/>
      <w:lvlText w:val="%1.)"/>
      <w:lvlJc w:val="left"/>
      <w:pPr>
        <w:ind w:left="720" w:hanging="360"/>
      </w:pPr>
      <w:rPr>
        <w:rFonts w:hint="default"/>
        <w:b/>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3315518"/>
    <w:multiLevelType w:val="hybridMultilevel"/>
    <w:tmpl w:val="F3C08FF8"/>
    <w:lvl w:ilvl="0" w:tplc="A37E8D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6724C"/>
    <w:multiLevelType w:val="hybridMultilevel"/>
    <w:tmpl w:val="EF7C3294"/>
    <w:lvl w:ilvl="0" w:tplc="1818AE5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E7B6732"/>
    <w:multiLevelType w:val="hybridMultilevel"/>
    <w:tmpl w:val="C9C2C474"/>
    <w:lvl w:ilvl="0" w:tplc="4FACF9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B1546B"/>
    <w:multiLevelType w:val="hybridMultilevel"/>
    <w:tmpl w:val="3DF66D5A"/>
    <w:lvl w:ilvl="0" w:tplc="43A0B5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9455D2"/>
    <w:multiLevelType w:val="hybridMultilevel"/>
    <w:tmpl w:val="D9E6D9F8"/>
    <w:lvl w:ilvl="0" w:tplc="254C5A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50638F"/>
    <w:multiLevelType w:val="hybridMultilevel"/>
    <w:tmpl w:val="837CB2C4"/>
    <w:lvl w:ilvl="0" w:tplc="D6B208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CC205C"/>
    <w:multiLevelType w:val="hybridMultilevel"/>
    <w:tmpl w:val="B3BCA9D2"/>
    <w:lvl w:ilvl="0" w:tplc="5F62993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F793B6A"/>
    <w:multiLevelType w:val="hybridMultilevel"/>
    <w:tmpl w:val="D7B28196"/>
    <w:lvl w:ilvl="0" w:tplc="E2FC80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F52D9"/>
    <w:multiLevelType w:val="hybridMultilevel"/>
    <w:tmpl w:val="90C8B8DA"/>
    <w:lvl w:ilvl="0" w:tplc="40BE4AB6">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7AF42F89"/>
    <w:multiLevelType w:val="hybridMultilevel"/>
    <w:tmpl w:val="61883DB2"/>
    <w:lvl w:ilvl="0" w:tplc="E4763A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0"/>
  </w:num>
  <w:num w:numId="4">
    <w:abstractNumId w:val="6"/>
  </w:num>
  <w:num w:numId="5">
    <w:abstractNumId w:val="11"/>
  </w:num>
  <w:num w:numId="6">
    <w:abstractNumId w:val="7"/>
  </w:num>
  <w:num w:numId="7">
    <w:abstractNumId w:val="2"/>
  </w:num>
  <w:num w:numId="8">
    <w:abstractNumId w:val="4"/>
  </w:num>
  <w:num w:numId="9">
    <w:abstractNumId w:val="8"/>
  </w:num>
  <w:num w:numId="10">
    <w:abstractNumId w:val="1"/>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zMDAws7A0AiJDIyUdpeDU4uLM/DyQAsNaAEz/6EcsAAAA"/>
  </w:docVars>
  <w:rsids>
    <w:rsidRoot w:val="00594A24"/>
    <w:rsid w:val="000042FA"/>
    <w:rsid w:val="000148C0"/>
    <w:rsid w:val="00035D60"/>
    <w:rsid w:val="00041423"/>
    <w:rsid w:val="00043E62"/>
    <w:rsid w:val="00044CB5"/>
    <w:rsid w:val="0004562A"/>
    <w:rsid w:val="00051A48"/>
    <w:rsid w:val="000545A5"/>
    <w:rsid w:val="0006465C"/>
    <w:rsid w:val="00073793"/>
    <w:rsid w:val="00076B78"/>
    <w:rsid w:val="00096C82"/>
    <w:rsid w:val="000A54BA"/>
    <w:rsid w:val="000A6D41"/>
    <w:rsid w:val="000A6D4F"/>
    <w:rsid w:val="000B0544"/>
    <w:rsid w:val="000C372E"/>
    <w:rsid w:val="000C3E9F"/>
    <w:rsid w:val="000D4756"/>
    <w:rsid w:val="000E2DE0"/>
    <w:rsid w:val="000E63DE"/>
    <w:rsid w:val="000F35D2"/>
    <w:rsid w:val="00101DF7"/>
    <w:rsid w:val="0011714F"/>
    <w:rsid w:val="00130F8F"/>
    <w:rsid w:val="001310CD"/>
    <w:rsid w:val="00141DCB"/>
    <w:rsid w:val="00142D51"/>
    <w:rsid w:val="00146F2B"/>
    <w:rsid w:val="00150C7F"/>
    <w:rsid w:val="00162DA1"/>
    <w:rsid w:val="0016359E"/>
    <w:rsid w:val="001653CF"/>
    <w:rsid w:val="001B1722"/>
    <w:rsid w:val="001B7AE8"/>
    <w:rsid w:val="001D4529"/>
    <w:rsid w:val="001D761C"/>
    <w:rsid w:val="00211A55"/>
    <w:rsid w:val="0021596D"/>
    <w:rsid w:val="00235B40"/>
    <w:rsid w:val="00244D63"/>
    <w:rsid w:val="00250EE0"/>
    <w:rsid w:val="00266CC0"/>
    <w:rsid w:val="00271072"/>
    <w:rsid w:val="00286229"/>
    <w:rsid w:val="00293252"/>
    <w:rsid w:val="002A48EB"/>
    <w:rsid w:val="002A5FD4"/>
    <w:rsid w:val="002B5397"/>
    <w:rsid w:val="002C52FA"/>
    <w:rsid w:val="002C783D"/>
    <w:rsid w:val="002D3928"/>
    <w:rsid w:val="002D5A49"/>
    <w:rsid w:val="00313EE1"/>
    <w:rsid w:val="00325513"/>
    <w:rsid w:val="00337955"/>
    <w:rsid w:val="0034143E"/>
    <w:rsid w:val="00342566"/>
    <w:rsid w:val="0037041C"/>
    <w:rsid w:val="003903DD"/>
    <w:rsid w:val="003A2303"/>
    <w:rsid w:val="003C1ABE"/>
    <w:rsid w:val="003E5BF8"/>
    <w:rsid w:val="003E635D"/>
    <w:rsid w:val="003F239B"/>
    <w:rsid w:val="003F26FE"/>
    <w:rsid w:val="003F5CD6"/>
    <w:rsid w:val="00411AB1"/>
    <w:rsid w:val="004167AA"/>
    <w:rsid w:val="0041733F"/>
    <w:rsid w:val="0042086D"/>
    <w:rsid w:val="0042290B"/>
    <w:rsid w:val="00426ADD"/>
    <w:rsid w:val="0044019E"/>
    <w:rsid w:val="0044226F"/>
    <w:rsid w:val="00452ADD"/>
    <w:rsid w:val="004574EF"/>
    <w:rsid w:val="004733F6"/>
    <w:rsid w:val="00483BC5"/>
    <w:rsid w:val="004864A2"/>
    <w:rsid w:val="00494292"/>
    <w:rsid w:val="004A1FA9"/>
    <w:rsid w:val="004A4CD7"/>
    <w:rsid w:val="004C2A4F"/>
    <w:rsid w:val="004C541C"/>
    <w:rsid w:val="004C557A"/>
    <w:rsid w:val="004D1214"/>
    <w:rsid w:val="004E7888"/>
    <w:rsid w:val="00510F42"/>
    <w:rsid w:val="00514A07"/>
    <w:rsid w:val="00534307"/>
    <w:rsid w:val="005353EB"/>
    <w:rsid w:val="00545558"/>
    <w:rsid w:val="00590CE4"/>
    <w:rsid w:val="00592313"/>
    <w:rsid w:val="00593AFF"/>
    <w:rsid w:val="00594A24"/>
    <w:rsid w:val="005A4435"/>
    <w:rsid w:val="005C460E"/>
    <w:rsid w:val="005C7597"/>
    <w:rsid w:val="005E6ECF"/>
    <w:rsid w:val="006050EA"/>
    <w:rsid w:val="00606B7D"/>
    <w:rsid w:val="00616550"/>
    <w:rsid w:val="00621487"/>
    <w:rsid w:val="00625A41"/>
    <w:rsid w:val="00644370"/>
    <w:rsid w:val="006650E3"/>
    <w:rsid w:val="006813AE"/>
    <w:rsid w:val="006928D7"/>
    <w:rsid w:val="006958F3"/>
    <w:rsid w:val="006B2500"/>
    <w:rsid w:val="006C199A"/>
    <w:rsid w:val="006D47E0"/>
    <w:rsid w:val="00706A1A"/>
    <w:rsid w:val="0071746F"/>
    <w:rsid w:val="00732398"/>
    <w:rsid w:val="00736091"/>
    <w:rsid w:val="00744073"/>
    <w:rsid w:val="007466E0"/>
    <w:rsid w:val="00756DAA"/>
    <w:rsid w:val="00763BAF"/>
    <w:rsid w:val="00773CF0"/>
    <w:rsid w:val="00785407"/>
    <w:rsid w:val="007950B2"/>
    <w:rsid w:val="0079552A"/>
    <w:rsid w:val="007B4154"/>
    <w:rsid w:val="007E14A3"/>
    <w:rsid w:val="007F2F8C"/>
    <w:rsid w:val="008016EF"/>
    <w:rsid w:val="00825706"/>
    <w:rsid w:val="00847C91"/>
    <w:rsid w:val="00851471"/>
    <w:rsid w:val="00857D27"/>
    <w:rsid w:val="008635F8"/>
    <w:rsid w:val="00873269"/>
    <w:rsid w:val="008768CB"/>
    <w:rsid w:val="00877E1B"/>
    <w:rsid w:val="00890AC0"/>
    <w:rsid w:val="008B0411"/>
    <w:rsid w:val="008B52F9"/>
    <w:rsid w:val="008C3139"/>
    <w:rsid w:val="008C4759"/>
    <w:rsid w:val="008D7B47"/>
    <w:rsid w:val="00920D19"/>
    <w:rsid w:val="009331F1"/>
    <w:rsid w:val="00967889"/>
    <w:rsid w:val="00970FEF"/>
    <w:rsid w:val="0098495E"/>
    <w:rsid w:val="00986B5C"/>
    <w:rsid w:val="00990C6F"/>
    <w:rsid w:val="009A0DDA"/>
    <w:rsid w:val="009A0F1C"/>
    <w:rsid w:val="009E3B30"/>
    <w:rsid w:val="00A10C54"/>
    <w:rsid w:val="00A219FC"/>
    <w:rsid w:val="00A23894"/>
    <w:rsid w:val="00A6582F"/>
    <w:rsid w:val="00A7344A"/>
    <w:rsid w:val="00A83401"/>
    <w:rsid w:val="00A94258"/>
    <w:rsid w:val="00AB0A76"/>
    <w:rsid w:val="00AC5374"/>
    <w:rsid w:val="00AE316D"/>
    <w:rsid w:val="00AF6CAF"/>
    <w:rsid w:val="00B071D9"/>
    <w:rsid w:val="00B1204D"/>
    <w:rsid w:val="00B2016C"/>
    <w:rsid w:val="00B23AB3"/>
    <w:rsid w:val="00B25170"/>
    <w:rsid w:val="00B43694"/>
    <w:rsid w:val="00B55CC6"/>
    <w:rsid w:val="00B62B6E"/>
    <w:rsid w:val="00B75CBC"/>
    <w:rsid w:val="00B764EA"/>
    <w:rsid w:val="00B86E87"/>
    <w:rsid w:val="00B93618"/>
    <w:rsid w:val="00BB0C99"/>
    <w:rsid w:val="00BD7996"/>
    <w:rsid w:val="00BE0112"/>
    <w:rsid w:val="00C16370"/>
    <w:rsid w:val="00C20F95"/>
    <w:rsid w:val="00C33EA4"/>
    <w:rsid w:val="00C35A91"/>
    <w:rsid w:val="00C42ADA"/>
    <w:rsid w:val="00C607B2"/>
    <w:rsid w:val="00C643F0"/>
    <w:rsid w:val="00C71DA2"/>
    <w:rsid w:val="00C73C6A"/>
    <w:rsid w:val="00C83441"/>
    <w:rsid w:val="00C85A9F"/>
    <w:rsid w:val="00CA317E"/>
    <w:rsid w:val="00CA5A13"/>
    <w:rsid w:val="00CB045B"/>
    <w:rsid w:val="00CB06A2"/>
    <w:rsid w:val="00CD38A6"/>
    <w:rsid w:val="00CD55D5"/>
    <w:rsid w:val="00D01753"/>
    <w:rsid w:val="00D0468B"/>
    <w:rsid w:val="00D2201E"/>
    <w:rsid w:val="00D226EA"/>
    <w:rsid w:val="00D51B1D"/>
    <w:rsid w:val="00D7748D"/>
    <w:rsid w:val="00D917F7"/>
    <w:rsid w:val="00DB2AB4"/>
    <w:rsid w:val="00DB78A0"/>
    <w:rsid w:val="00DB7B13"/>
    <w:rsid w:val="00DC66F9"/>
    <w:rsid w:val="00DD500B"/>
    <w:rsid w:val="00DE6C63"/>
    <w:rsid w:val="00DE7E63"/>
    <w:rsid w:val="00DF164D"/>
    <w:rsid w:val="00DF287D"/>
    <w:rsid w:val="00E03F53"/>
    <w:rsid w:val="00E04548"/>
    <w:rsid w:val="00E11CBD"/>
    <w:rsid w:val="00E47315"/>
    <w:rsid w:val="00E50662"/>
    <w:rsid w:val="00E63C0E"/>
    <w:rsid w:val="00E66DC7"/>
    <w:rsid w:val="00E75011"/>
    <w:rsid w:val="00E826D2"/>
    <w:rsid w:val="00E83D10"/>
    <w:rsid w:val="00EA1A0C"/>
    <w:rsid w:val="00EA311E"/>
    <w:rsid w:val="00EB60B6"/>
    <w:rsid w:val="00EB7CB5"/>
    <w:rsid w:val="00EC61AC"/>
    <w:rsid w:val="00EC779C"/>
    <w:rsid w:val="00EF1C4F"/>
    <w:rsid w:val="00F342A2"/>
    <w:rsid w:val="00F36D1D"/>
    <w:rsid w:val="00F577AA"/>
    <w:rsid w:val="00F6256B"/>
    <w:rsid w:val="00F7187D"/>
    <w:rsid w:val="00FA0FEE"/>
    <w:rsid w:val="00FB2395"/>
    <w:rsid w:val="00FB2589"/>
    <w:rsid w:val="00FB6BF0"/>
    <w:rsid w:val="00FC78B8"/>
    <w:rsid w:val="00FD2C1E"/>
    <w:rsid w:val="00FD2D20"/>
    <w:rsid w:val="00FD6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CE931"/>
  <w15:docId w15:val="{965FD41E-4EFA-4881-B345-FDA60DB1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4A2"/>
    <w:pPr>
      <w:ind w:left="720"/>
      <w:contextualSpacing/>
    </w:pPr>
  </w:style>
  <w:style w:type="paragraph" w:styleId="NoSpacing">
    <w:name w:val="No Spacing"/>
    <w:uiPriority w:val="1"/>
    <w:qFormat/>
    <w:rsid w:val="00763BAF"/>
    <w:pPr>
      <w:spacing w:after="0" w:line="240" w:lineRule="auto"/>
    </w:pPr>
  </w:style>
  <w:style w:type="character" w:styleId="Hyperlink">
    <w:name w:val="Hyperlink"/>
    <w:basedOn w:val="DefaultParagraphFont"/>
    <w:uiPriority w:val="99"/>
    <w:unhideWhenUsed/>
    <w:rsid w:val="00851471"/>
    <w:rPr>
      <w:color w:val="0000FF" w:themeColor="hyperlink"/>
      <w:u w:val="single"/>
    </w:rPr>
  </w:style>
  <w:style w:type="paragraph" w:styleId="Header">
    <w:name w:val="header"/>
    <w:basedOn w:val="Normal"/>
    <w:link w:val="HeaderChar"/>
    <w:uiPriority w:val="99"/>
    <w:unhideWhenUsed/>
    <w:rsid w:val="00A73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44A"/>
  </w:style>
  <w:style w:type="paragraph" w:styleId="Footer">
    <w:name w:val="footer"/>
    <w:basedOn w:val="Normal"/>
    <w:link w:val="FooterChar"/>
    <w:uiPriority w:val="99"/>
    <w:unhideWhenUsed/>
    <w:rsid w:val="00A73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44A"/>
  </w:style>
  <w:style w:type="table" w:styleId="TableGrid">
    <w:name w:val="Table Grid"/>
    <w:basedOn w:val="TableNormal"/>
    <w:uiPriority w:val="59"/>
    <w:rsid w:val="003C1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291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progress.org/issues/race/reports/2018/02/21/447051/systematic-inequal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5CBFC-9383-4D4D-B076-3EC644F76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25</Pages>
  <Words>6225</Words>
  <Characters>35485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108</cp:revision>
  <dcterms:created xsi:type="dcterms:W3CDTF">2020-10-20T14:51:00Z</dcterms:created>
  <dcterms:modified xsi:type="dcterms:W3CDTF">2020-10-20T17:30:00Z</dcterms:modified>
</cp:coreProperties>
</file>